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12BA" w14:textId="605BE9DD" w:rsidR="00711874" w:rsidRDefault="00E42109" w:rsidP="00711874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1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D572F50" wp14:editId="509EE8CD">
            <wp:extent cx="6645910" cy="858505"/>
            <wp:effectExtent l="0" t="0" r="2540" b="0"/>
            <wp:docPr id="34" name="Рисунок 34" descr="C:\Users\Гранков\Desktop\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анков\Desktop\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3EC1A" w14:textId="77777777" w:rsidR="00711874" w:rsidRDefault="00711874" w:rsidP="00BB57E8">
      <w:pPr>
        <w:adjustRightInd w:val="0"/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p w14:paraId="2D55549F" w14:textId="77777777" w:rsidR="00711874" w:rsidRDefault="00711874" w:rsidP="00BB57E8">
      <w:pPr>
        <w:adjustRightInd w:val="0"/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p w14:paraId="0ADFC061" w14:textId="77777777" w:rsidR="007D0B77" w:rsidRDefault="007D0B77" w:rsidP="00BB57E8">
      <w:pPr>
        <w:adjustRightInd w:val="0"/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p w14:paraId="6BEC5DFE" w14:textId="77777777" w:rsidR="00711874" w:rsidRDefault="00711874" w:rsidP="0071187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1D38D" w14:textId="77777777" w:rsidR="00957D1B" w:rsidRDefault="00957D1B" w:rsidP="0071187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99A12" w14:textId="77777777" w:rsidR="00711874" w:rsidRPr="00BB57E8" w:rsidRDefault="00711874" w:rsidP="0071187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0F5DA" w14:textId="507FF0AE" w:rsidR="00FC6E49" w:rsidRPr="00050AD5" w:rsidRDefault="00FC6E49" w:rsidP="00957D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0AD5">
        <w:rPr>
          <w:rFonts w:ascii="Times New Roman" w:hAnsi="Times New Roman"/>
          <w:b/>
          <w:sz w:val="26"/>
          <w:szCs w:val="26"/>
        </w:rPr>
        <w:t>ОТЧЕТ О РЕЗУЛЬТАТАХ ДЕЯТЕЛЬНОСТИ</w:t>
      </w:r>
    </w:p>
    <w:p w14:paraId="0C2F3622" w14:textId="1832D269" w:rsidR="007D0B77" w:rsidRDefault="00FC6E49" w:rsidP="00957D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0AD5">
        <w:rPr>
          <w:rFonts w:ascii="Times New Roman" w:hAnsi="Times New Roman"/>
          <w:b/>
          <w:sz w:val="26"/>
          <w:szCs w:val="26"/>
        </w:rPr>
        <w:t xml:space="preserve">АО «Агентство инновационного развития-центр кластерного развития Калужской области» за </w:t>
      </w:r>
      <w:r w:rsidRPr="00050AD5">
        <w:rPr>
          <w:rFonts w:ascii="Times New Roman" w:hAnsi="Times New Roman"/>
          <w:b/>
          <w:sz w:val="26"/>
          <w:szCs w:val="26"/>
          <w:u w:val="single"/>
        </w:rPr>
        <w:t>201</w:t>
      </w:r>
      <w:r w:rsidR="00957D1B">
        <w:rPr>
          <w:rFonts w:ascii="Times New Roman" w:hAnsi="Times New Roman"/>
          <w:b/>
          <w:sz w:val="26"/>
          <w:szCs w:val="26"/>
          <w:u w:val="single"/>
        </w:rPr>
        <w:t>7</w:t>
      </w:r>
      <w:r w:rsidRPr="00050AD5">
        <w:rPr>
          <w:rFonts w:ascii="Times New Roman" w:hAnsi="Times New Roman"/>
          <w:b/>
          <w:sz w:val="26"/>
          <w:szCs w:val="26"/>
          <w:u w:val="single"/>
        </w:rPr>
        <w:t xml:space="preserve"> г</w:t>
      </w:r>
      <w:r w:rsidRPr="00050AD5">
        <w:rPr>
          <w:rFonts w:ascii="Times New Roman" w:hAnsi="Times New Roman"/>
          <w:b/>
          <w:sz w:val="26"/>
          <w:szCs w:val="26"/>
        </w:rPr>
        <w:t>. по направлениям деяте</w:t>
      </w:r>
      <w:r>
        <w:rPr>
          <w:rFonts w:ascii="Times New Roman" w:hAnsi="Times New Roman"/>
          <w:b/>
          <w:sz w:val="26"/>
          <w:szCs w:val="26"/>
        </w:rPr>
        <w:t>льности</w:t>
      </w:r>
    </w:p>
    <w:p w14:paraId="2D92A55E" w14:textId="77777777" w:rsidR="00957D1B" w:rsidRPr="00957D1B" w:rsidRDefault="00957D1B" w:rsidP="00957D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D2EECF" w14:textId="07F4AAAD" w:rsidR="0093276F" w:rsidRDefault="00962156" w:rsidP="00E87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7E7">
        <w:rPr>
          <w:rFonts w:ascii="Times New Roman" w:hAnsi="Times New Roman" w:cs="Times New Roman"/>
          <w:sz w:val="24"/>
          <w:szCs w:val="24"/>
        </w:rPr>
        <w:t xml:space="preserve">АО «Агентство инновационного развития-центр кластерного развития Калужской области» функционирует в соответствии с Уставом, реализуя мероприятия в рамках основных направлений деятельности в соответствии с ежегодными планами работы и сметами, утверждаемыми Министерством экономического развития Калужской области и Министерством экономического развития Российской Федерации. В настоящее время </w:t>
      </w:r>
      <w:r w:rsidR="001330FB">
        <w:rPr>
          <w:rFonts w:ascii="Times New Roman" w:hAnsi="Times New Roman" w:cs="Times New Roman"/>
          <w:sz w:val="24"/>
          <w:szCs w:val="24"/>
        </w:rPr>
        <w:t>АИРКО</w:t>
      </w:r>
      <w:r w:rsidR="001330FB" w:rsidRPr="00B877E7">
        <w:rPr>
          <w:rFonts w:ascii="Times New Roman" w:hAnsi="Times New Roman" w:cs="Times New Roman"/>
          <w:sz w:val="24"/>
          <w:szCs w:val="24"/>
        </w:rPr>
        <w:t xml:space="preserve"> </w:t>
      </w:r>
      <w:r w:rsidRPr="00B877E7">
        <w:rPr>
          <w:rFonts w:ascii="Times New Roman" w:hAnsi="Times New Roman" w:cs="Times New Roman"/>
          <w:sz w:val="24"/>
          <w:szCs w:val="24"/>
        </w:rPr>
        <w:t xml:space="preserve">является базовой организацией  представительства Фонда содействия </w:t>
      </w:r>
      <w:r w:rsidR="00D935E3">
        <w:rPr>
          <w:rFonts w:ascii="Times New Roman" w:hAnsi="Times New Roman" w:cs="Times New Roman"/>
          <w:sz w:val="24"/>
          <w:szCs w:val="24"/>
        </w:rPr>
        <w:t>инновациям</w:t>
      </w:r>
      <w:r w:rsidRPr="00B877E7">
        <w:rPr>
          <w:rFonts w:ascii="Times New Roman" w:hAnsi="Times New Roman" w:cs="Times New Roman"/>
          <w:sz w:val="24"/>
          <w:szCs w:val="24"/>
        </w:rPr>
        <w:t xml:space="preserve"> на территории Калужской области, специализированной организацией, осуществляющей методическое, организационное, экспертно-аналитическое и информационное сопровождение территориальных кластеров, рабочим представительным органом Калужской области в Ассоциации инновационных регионов России, учредителем и координатором Некоммерческого партнерства «Калужский фармацевтический кластер», Некоммерческого партнерства «Кластер информационно-коммуникационных технологий Калужской области», Ассоциации «Кластер авиационно-космических технологий полимерных композиционных материалов и конструкций Калужской области»</w:t>
      </w:r>
      <w:r w:rsidR="00863EFF">
        <w:rPr>
          <w:rFonts w:ascii="Times New Roman" w:hAnsi="Times New Roman" w:cs="Times New Roman"/>
          <w:sz w:val="24"/>
          <w:szCs w:val="24"/>
        </w:rPr>
        <w:t xml:space="preserve">, Ассоциации </w:t>
      </w:r>
      <w:r w:rsidR="00863EFF" w:rsidRPr="00863EFF">
        <w:rPr>
          <w:rFonts w:ascii="Times New Roman" w:hAnsi="Times New Roman" w:cs="Times New Roman"/>
          <w:sz w:val="24"/>
          <w:szCs w:val="24"/>
        </w:rPr>
        <w:t>«Калужский кластер ядерных технологий»</w:t>
      </w:r>
      <w:r w:rsidR="008B21E6">
        <w:rPr>
          <w:rFonts w:ascii="Times New Roman" w:hAnsi="Times New Roman" w:cs="Times New Roman"/>
          <w:sz w:val="24"/>
          <w:szCs w:val="24"/>
        </w:rPr>
        <w:t>, Ассоциации «Туристско-рекреационный кластер Калужской области»</w:t>
      </w:r>
      <w:r w:rsidRPr="00B877E7">
        <w:rPr>
          <w:rFonts w:ascii="Times New Roman" w:hAnsi="Times New Roman" w:cs="Times New Roman"/>
          <w:sz w:val="24"/>
          <w:szCs w:val="24"/>
        </w:rPr>
        <w:t>.</w:t>
      </w:r>
    </w:p>
    <w:p w14:paraId="793100B8" w14:textId="644910E7" w:rsidR="003A3CC7" w:rsidRPr="00A3337F" w:rsidRDefault="00A3337F" w:rsidP="003A3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Pr="00A3337F">
        <w:rPr>
          <w:rFonts w:ascii="Times New Roman" w:hAnsi="Times New Roman" w:cs="Times New Roman"/>
          <w:sz w:val="24"/>
          <w:szCs w:val="24"/>
        </w:rPr>
        <w:t xml:space="preserve"> г. на текущее обеспечение деятельности и реализацию мероприятий в рамках согласованных смет Министерством экономического развития Калужской области было направлено </w:t>
      </w:r>
      <w:r>
        <w:rPr>
          <w:rFonts w:ascii="Times New Roman" w:hAnsi="Times New Roman" w:cs="Times New Roman"/>
          <w:sz w:val="24"/>
          <w:szCs w:val="24"/>
        </w:rPr>
        <w:t>2 млн.</w:t>
      </w:r>
      <w:r w:rsidRPr="00A3337F">
        <w:rPr>
          <w:rFonts w:ascii="Times New Roman" w:hAnsi="Times New Roman" w:cs="Times New Roman"/>
          <w:sz w:val="24"/>
          <w:szCs w:val="24"/>
        </w:rPr>
        <w:t xml:space="preserve"> рублей и привлечено из федерального бюджета в рамках со-финансирования деятельности центров кластерного развития </w:t>
      </w:r>
      <w:r>
        <w:rPr>
          <w:rFonts w:ascii="Times New Roman" w:hAnsi="Times New Roman" w:cs="Times New Roman"/>
          <w:sz w:val="24"/>
          <w:szCs w:val="24"/>
        </w:rPr>
        <w:t>1,8 млн. рублей</w:t>
      </w:r>
      <w:r w:rsidRPr="00A3337F">
        <w:rPr>
          <w:rFonts w:ascii="Times New Roman" w:hAnsi="Times New Roman" w:cs="Times New Roman"/>
          <w:sz w:val="24"/>
          <w:szCs w:val="24"/>
        </w:rPr>
        <w:t xml:space="preserve">. Вместе с тем, на реализацию проектов по развитию субъектов малого и среднего предпринимательства – участников территориальных кластеров за тот же период </w:t>
      </w:r>
      <w:r>
        <w:rPr>
          <w:rFonts w:ascii="Times New Roman" w:hAnsi="Times New Roman" w:cs="Times New Roman"/>
          <w:sz w:val="24"/>
          <w:szCs w:val="24"/>
        </w:rPr>
        <w:t>АИРКО</w:t>
      </w:r>
      <w:r w:rsidRPr="00BD063E">
        <w:rPr>
          <w:rFonts w:ascii="Times New Roman" w:hAnsi="Times New Roman" w:cs="Times New Roman"/>
          <w:sz w:val="24"/>
          <w:szCs w:val="24"/>
        </w:rPr>
        <w:t xml:space="preserve"> </w:t>
      </w:r>
      <w:r w:rsidRPr="00A3337F">
        <w:rPr>
          <w:rFonts w:ascii="Times New Roman" w:hAnsi="Times New Roman" w:cs="Times New Roman"/>
          <w:sz w:val="24"/>
          <w:szCs w:val="24"/>
        </w:rPr>
        <w:t xml:space="preserve">было привлечено </w:t>
      </w:r>
      <w:r w:rsidR="00651F20" w:rsidRPr="00A114EA">
        <w:rPr>
          <w:rFonts w:ascii="Times New Roman" w:hAnsi="Times New Roman" w:cs="Times New Roman"/>
          <w:b/>
          <w:sz w:val="24"/>
          <w:szCs w:val="24"/>
        </w:rPr>
        <w:t>33</w:t>
      </w:r>
      <w:r w:rsidR="00BD063E" w:rsidRPr="00A114EA">
        <w:rPr>
          <w:rFonts w:ascii="Times New Roman" w:hAnsi="Times New Roman" w:cs="Times New Roman"/>
          <w:b/>
          <w:sz w:val="24"/>
          <w:szCs w:val="24"/>
        </w:rPr>
        <w:t>,</w:t>
      </w:r>
      <w:r w:rsidR="00651F20" w:rsidRPr="00A114EA">
        <w:rPr>
          <w:rFonts w:ascii="Times New Roman" w:hAnsi="Times New Roman" w:cs="Times New Roman"/>
          <w:b/>
          <w:sz w:val="24"/>
          <w:szCs w:val="24"/>
        </w:rPr>
        <w:t>7</w:t>
      </w:r>
      <w:r w:rsidR="00BD063E" w:rsidRPr="00A114EA">
        <w:rPr>
          <w:rFonts w:ascii="Times New Roman" w:hAnsi="Times New Roman" w:cs="Times New Roman"/>
          <w:b/>
          <w:sz w:val="24"/>
          <w:szCs w:val="24"/>
        </w:rPr>
        <w:t xml:space="preserve"> млн. рублей</w:t>
      </w:r>
      <w:r w:rsidR="00BD063E" w:rsidRPr="00A3337F">
        <w:rPr>
          <w:rFonts w:ascii="Times New Roman" w:hAnsi="Times New Roman" w:cs="Times New Roman"/>
          <w:sz w:val="24"/>
          <w:szCs w:val="24"/>
        </w:rPr>
        <w:t xml:space="preserve">, в том числе: по программам Фонда содействию инновациям </w:t>
      </w:r>
      <w:r w:rsidR="00651F20" w:rsidRPr="00A3337F">
        <w:rPr>
          <w:rFonts w:ascii="Times New Roman" w:hAnsi="Times New Roman" w:cs="Times New Roman"/>
          <w:sz w:val="24"/>
          <w:szCs w:val="24"/>
        </w:rPr>
        <w:t>25</w:t>
      </w:r>
      <w:r w:rsidR="00BD063E" w:rsidRPr="00A3337F">
        <w:rPr>
          <w:rFonts w:ascii="Times New Roman" w:hAnsi="Times New Roman" w:cs="Times New Roman"/>
          <w:sz w:val="24"/>
          <w:szCs w:val="24"/>
        </w:rPr>
        <w:t xml:space="preserve">,5 млн. рублей и </w:t>
      </w:r>
      <w:r w:rsidR="00651F20" w:rsidRPr="00A3337F">
        <w:rPr>
          <w:rFonts w:ascii="Times New Roman" w:hAnsi="Times New Roman" w:cs="Times New Roman"/>
          <w:sz w:val="24"/>
          <w:szCs w:val="24"/>
        </w:rPr>
        <w:t>средства</w:t>
      </w:r>
      <w:r w:rsidR="00BD063E" w:rsidRPr="00A3337F">
        <w:rPr>
          <w:rFonts w:ascii="Times New Roman" w:hAnsi="Times New Roman" w:cs="Times New Roman"/>
          <w:sz w:val="24"/>
          <w:szCs w:val="24"/>
        </w:rPr>
        <w:t xml:space="preserve"> </w:t>
      </w:r>
      <w:r w:rsidR="00651F20" w:rsidRPr="00A3337F">
        <w:rPr>
          <w:rFonts w:ascii="Times New Roman" w:hAnsi="Times New Roman" w:cs="Times New Roman"/>
          <w:sz w:val="24"/>
          <w:szCs w:val="24"/>
        </w:rPr>
        <w:t>частных инвесторов в размере</w:t>
      </w:r>
      <w:r w:rsidR="00BD063E" w:rsidRPr="00A3337F">
        <w:rPr>
          <w:rFonts w:ascii="Times New Roman" w:hAnsi="Times New Roman" w:cs="Times New Roman"/>
          <w:sz w:val="24"/>
          <w:szCs w:val="24"/>
        </w:rPr>
        <w:t xml:space="preserve"> </w:t>
      </w:r>
      <w:r w:rsidR="00651F20" w:rsidRPr="00A3337F">
        <w:rPr>
          <w:rFonts w:ascii="Times New Roman" w:hAnsi="Times New Roman" w:cs="Times New Roman"/>
          <w:sz w:val="24"/>
          <w:szCs w:val="24"/>
        </w:rPr>
        <w:t>8</w:t>
      </w:r>
      <w:r w:rsidR="00BD063E" w:rsidRPr="00A3337F">
        <w:rPr>
          <w:rFonts w:ascii="Times New Roman" w:hAnsi="Times New Roman" w:cs="Times New Roman"/>
          <w:sz w:val="24"/>
          <w:szCs w:val="24"/>
        </w:rPr>
        <w:t>,</w:t>
      </w:r>
      <w:r w:rsidR="00651F20" w:rsidRPr="00A3337F">
        <w:rPr>
          <w:rFonts w:ascii="Times New Roman" w:hAnsi="Times New Roman" w:cs="Times New Roman"/>
          <w:sz w:val="24"/>
          <w:szCs w:val="24"/>
        </w:rPr>
        <w:t>2</w:t>
      </w:r>
      <w:r w:rsidR="00BD063E" w:rsidRPr="00A3337F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A114EA" w:rsidRPr="00A114EA">
        <w:t xml:space="preserve"> </w:t>
      </w:r>
      <w:r w:rsidR="00A114EA" w:rsidRPr="00A114EA">
        <w:rPr>
          <w:rFonts w:ascii="Times New Roman" w:hAnsi="Times New Roman" w:cs="Times New Roman"/>
          <w:sz w:val="24"/>
          <w:szCs w:val="24"/>
        </w:rPr>
        <w:t xml:space="preserve">В 2017 году сотрудниками </w:t>
      </w:r>
      <w:r w:rsidR="00D936DC" w:rsidRPr="00D936DC">
        <w:rPr>
          <w:rFonts w:ascii="Times New Roman" w:hAnsi="Times New Roman" w:cs="Times New Roman"/>
          <w:sz w:val="24"/>
          <w:szCs w:val="24"/>
        </w:rPr>
        <w:t xml:space="preserve">АИРКО </w:t>
      </w:r>
      <w:r w:rsidR="00A114EA" w:rsidRPr="00A114EA">
        <w:rPr>
          <w:rFonts w:ascii="Times New Roman" w:hAnsi="Times New Roman" w:cs="Times New Roman"/>
          <w:sz w:val="24"/>
          <w:szCs w:val="24"/>
        </w:rPr>
        <w:t xml:space="preserve">было оказано </w:t>
      </w:r>
      <w:r w:rsidR="00A114EA" w:rsidRPr="00A114EA">
        <w:rPr>
          <w:rFonts w:ascii="Times New Roman" w:hAnsi="Times New Roman" w:cs="Times New Roman"/>
          <w:b/>
          <w:sz w:val="24"/>
          <w:szCs w:val="24"/>
        </w:rPr>
        <w:t>437 услуг</w:t>
      </w:r>
      <w:r w:rsidR="00A114EA" w:rsidRPr="00A114EA">
        <w:rPr>
          <w:rFonts w:ascii="Times New Roman" w:hAnsi="Times New Roman" w:cs="Times New Roman"/>
          <w:sz w:val="24"/>
          <w:szCs w:val="24"/>
        </w:rPr>
        <w:t>, в том числе 288 услуг для 114 субъектов МСП, являющихся действующими</w:t>
      </w:r>
      <w:r w:rsidR="00A114EA">
        <w:rPr>
          <w:rFonts w:ascii="Times New Roman" w:hAnsi="Times New Roman" w:cs="Times New Roman"/>
          <w:sz w:val="24"/>
          <w:szCs w:val="24"/>
        </w:rPr>
        <w:t xml:space="preserve"> или </w:t>
      </w:r>
      <w:r w:rsidR="00A114EA" w:rsidRPr="00A114EA">
        <w:rPr>
          <w:rFonts w:ascii="Times New Roman" w:hAnsi="Times New Roman" w:cs="Times New Roman"/>
          <w:sz w:val="24"/>
          <w:szCs w:val="24"/>
        </w:rPr>
        <w:t>потенциальными участниками территориальных кластеров Калужской области, а также 132 услуги для 44 крупных предприятий, учреждений высшего и среднего профессионального образования, организаций инфраструктуры, ассоциаций, некоммерческих организаций и 11 услуг для физических лиц.</w:t>
      </w:r>
      <w:r w:rsidR="00340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E543" w14:textId="68601FE8" w:rsidR="003A3CC7" w:rsidRPr="003A3CC7" w:rsidRDefault="003A3CC7" w:rsidP="00A3337F">
      <w:pPr>
        <w:pStyle w:val="a4"/>
        <w:tabs>
          <w:tab w:val="left" w:pos="567"/>
          <w:tab w:val="left" w:pos="144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базе </w:t>
      </w:r>
      <w:r w:rsidR="00A3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созданных при поддержке АИРКО </w:t>
      </w:r>
      <w:r w:rsidRPr="003A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центров коллективного пользования </w:t>
      </w:r>
      <w:r w:rsidR="00A3337F" w:rsidRPr="003A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оборудованием </w:t>
      </w:r>
      <w:r w:rsidR="00A3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регионального инжинирингового центра </w:t>
      </w:r>
      <w:r w:rsidRPr="003A3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сформирована постоянно действующая система консультаций и обучающих услуг для участников кластеров, которые позволяют осуществлять подготовку и повышение квалификации сотрудников малых и средних предприятий по работе на высокоточном оборудовании с использованием лазерных технологий. </w:t>
      </w:r>
      <w:r w:rsidR="00A3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на их базе проводятся </w:t>
      </w:r>
      <w:r w:rsidRPr="003A3C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семинары, конференции, круглые столы и «Дни открытых дверей». </w:t>
      </w:r>
      <w:r w:rsidRPr="00A333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2017 г. центрами коллективного пользования оказано более </w:t>
      </w:r>
      <w:r w:rsidRPr="00A11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9F24DB" w:rsidRPr="00A11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11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 услуг</w:t>
      </w:r>
      <w:r w:rsidRPr="00A333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сумму свыше </w:t>
      </w:r>
      <w:r w:rsidR="00A3337F" w:rsidRPr="00A11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114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млн. рублей</w:t>
      </w:r>
      <w:r w:rsidRPr="00A3337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0A206441" w14:textId="77777777" w:rsidR="009974D8" w:rsidRPr="00B877E7" w:rsidRDefault="0093276F" w:rsidP="00CA181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E7">
        <w:rPr>
          <w:rFonts w:ascii="Times New Roman" w:hAnsi="Times New Roman" w:cs="Times New Roman"/>
          <w:b/>
          <w:sz w:val="24"/>
          <w:szCs w:val="24"/>
        </w:rPr>
        <w:t xml:space="preserve">Взаимодействие с Фондом содействия </w:t>
      </w:r>
      <w:r w:rsidR="00D935E3">
        <w:rPr>
          <w:rFonts w:ascii="Times New Roman" w:hAnsi="Times New Roman" w:cs="Times New Roman"/>
          <w:b/>
          <w:sz w:val="24"/>
          <w:szCs w:val="24"/>
        </w:rPr>
        <w:t>инновациям</w:t>
      </w:r>
    </w:p>
    <w:p w14:paraId="17B2B834" w14:textId="3A2178F6" w:rsidR="00176D99" w:rsidRPr="00B877E7" w:rsidRDefault="00176D99" w:rsidP="00E872DE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77E7">
        <w:rPr>
          <w:rFonts w:ascii="Times New Roman" w:hAnsi="Times New Roman" w:cs="Times New Roman"/>
          <w:sz w:val="24"/>
          <w:szCs w:val="24"/>
        </w:rPr>
        <w:t xml:space="preserve">Калужская область активно участвует в программах поддержки МИП, реализуемых федеральными институтами развития, в том числе </w:t>
      </w:r>
      <w:r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Фондом содействия </w:t>
      </w:r>
      <w:r w:rsidR="008B21E6">
        <w:rPr>
          <w:rFonts w:ascii="Times New Roman" w:eastAsia="Calibri" w:hAnsi="Times New Roman" w:cs="Times New Roman"/>
          <w:sz w:val="24"/>
          <w:szCs w:val="24"/>
          <w:lang w:eastAsia="ru-RU"/>
        </w:rPr>
        <w:t>инновациям</w:t>
      </w:r>
      <w:r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активном содействии регионального Представительства Фонда – </w:t>
      </w:r>
      <w:r w:rsidR="001330FB">
        <w:rPr>
          <w:rFonts w:ascii="Times New Roman" w:hAnsi="Times New Roman" w:cs="Times New Roman"/>
          <w:sz w:val="24"/>
          <w:szCs w:val="24"/>
        </w:rPr>
        <w:t>АИРКО</w:t>
      </w:r>
      <w:r w:rsidR="001330FB"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4BE1"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(оказание консалтинговых услуг) </w:t>
      </w:r>
      <w:r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предприятия региона участвуют </w:t>
      </w:r>
      <w:r w:rsidR="000407D7"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всех программах, реализуемых Фондом, </w:t>
      </w:r>
      <w:r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привлекают </w:t>
      </w:r>
      <w:r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финансовые ресурсы </w:t>
      </w:r>
      <w:r w:rsidR="000407D7"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на </w:t>
      </w:r>
      <w:r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НИОКР</w:t>
      </w:r>
      <w:r w:rsidR="000407D7"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>, так</w:t>
      </w:r>
      <w:r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0407D7"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в</w:t>
      </w:r>
      <w:r w:rsidR="000407D7" w:rsidRPr="00B877E7">
        <w:rPr>
          <w:rFonts w:ascii="Times New Roman" w:eastAsia="Calibri" w:hAnsi="Times New Roman" w:cs="Times New Roman"/>
          <w:sz w:val="24"/>
          <w:szCs w:val="24"/>
          <w:lang w:eastAsia="ru-RU"/>
        </w:rPr>
        <w:t>ысокотехнологичных производств.</w:t>
      </w:r>
    </w:p>
    <w:p w14:paraId="3E516B46" w14:textId="71468817" w:rsidR="008B21E6" w:rsidRPr="008B21E6" w:rsidRDefault="008B21E6" w:rsidP="008B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E6">
        <w:rPr>
          <w:rFonts w:ascii="Times New Roman" w:eastAsia="Calibri" w:hAnsi="Times New Roman" w:cs="Times New Roman"/>
          <w:sz w:val="24"/>
          <w:szCs w:val="24"/>
        </w:rPr>
        <w:t xml:space="preserve">За рассматриваемый период для участия в программах Фонда содействия инновациям было подано </w:t>
      </w:r>
      <w:r w:rsidR="00957D1B"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Pr="007865F4">
        <w:rPr>
          <w:rFonts w:ascii="Times New Roman" w:eastAsia="Calibri" w:hAnsi="Times New Roman" w:cs="Times New Roman"/>
          <w:b/>
          <w:sz w:val="24"/>
          <w:szCs w:val="24"/>
        </w:rPr>
        <w:t xml:space="preserve"> заявк</w:t>
      </w:r>
      <w:r w:rsidR="00957D1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B21E6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548D21BD" w14:textId="6E56B755" w:rsidR="008B21E6" w:rsidRPr="008B21E6" w:rsidRDefault="008B21E6" w:rsidP="008B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E6">
        <w:rPr>
          <w:rFonts w:ascii="Times New Roman" w:eastAsia="Calibri" w:hAnsi="Times New Roman" w:cs="Times New Roman"/>
          <w:sz w:val="24"/>
          <w:szCs w:val="24"/>
        </w:rPr>
        <w:t xml:space="preserve">- программа СТАРТ (1-й год финансирования) – </w:t>
      </w:r>
      <w:r w:rsidR="00957D1B">
        <w:rPr>
          <w:rFonts w:ascii="Times New Roman" w:eastAsia="Calibri" w:hAnsi="Times New Roman" w:cs="Times New Roman"/>
          <w:sz w:val="24"/>
          <w:szCs w:val="24"/>
        </w:rPr>
        <w:t>34</w:t>
      </w:r>
      <w:r w:rsidRPr="008B21E6">
        <w:rPr>
          <w:rFonts w:ascii="Times New Roman" w:eastAsia="Calibri" w:hAnsi="Times New Roman" w:cs="Times New Roman"/>
          <w:sz w:val="24"/>
          <w:szCs w:val="24"/>
        </w:rPr>
        <w:t xml:space="preserve"> заявк</w:t>
      </w:r>
      <w:r w:rsidR="00957D1B">
        <w:rPr>
          <w:rFonts w:ascii="Times New Roman" w:eastAsia="Calibri" w:hAnsi="Times New Roman" w:cs="Times New Roman"/>
          <w:sz w:val="24"/>
          <w:szCs w:val="24"/>
        </w:rPr>
        <w:t>и</w:t>
      </w:r>
      <w:r w:rsidRPr="008B21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542A2C" w14:textId="77777777" w:rsidR="008B21E6" w:rsidRPr="008B21E6" w:rsidRDefault="008B21E6" w:rsidP="008B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E6">
        <w:rPr>
          <w:rFonts w:ascii="Times New Roman" w:eastAsia="Calibri" w:hAnsi="Times New Roman" w:cs="Times New Roman"/>
          <w:sz w:val="24"/>
          <w:szCs w:val="24"/>
        </w:rPr>
        <w:t xml:space="preserve">- программа СТАРТ в </w:t>
      </w:r>
      <w:proofErr w:type="spellStart"/>
      <w:r w:rsidRPr="008B21E6">
        <w:rPr>
          <w:rFonts w:ascii="Times New Roman" w:eastAsia="Calibri" w:hAnsi="Times New Roman" w:cs="Times New Roman"/>
          <w:sz w:val="24"/>
          <w:szCs w:val="24"/>
        </w:rPr>
        <w:t>Сколково</w:t>
      </w:r>
      <w:proofErr w:type="spellEnd"/>
      <w:r w:rsidRPr="008B21E6">
        <w:rPr>
          <w:rFonts w:ascii="Times New Roman" w:eastAsia="Calibri" w:hAnsi="Times New Roman" w:cs="Times New Roman"/>
          <w:sz w:val="24"/>
          <w:szCs w:val="24"/>
        </w:rPr>
        <w:t xml:space="preserve"> (рекомендованы по итогам регионального этапа Всероссийского </w:t>
      </w:r>
      <w:proofErr w:type="spellStart"/>
      <w:r w:rsidRPr="008B21E6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8B21E6">
        <w:rPr>
          <w:rFonts w:ascii="Times New Roman" w:eastAsia="Calibri" w:hAnsi="Times New Roman" w:cs="Times New Roman"/>
          <w:sz w:val="24"/>
          <w:szCs w:val="24"/>
        </w:rPr>
        <w:t xml:space="preserve"> тура </w:t>
      </w:r>
      <w:r w:rsidRPr="008B21E6">
        <w:rPr>
          <w:rFonts w:ascii="Times New Roman" w:eastAsia="Calibri" w:hAnsi="Times New Roman" w:cs="Times New Roman"/>
          <w:sz w:val="24"/>
          <w:szCs w:val="24"/>
          <w:lang w:val="en-US"/>
        </w:rPr>
        <w:t>OIST</w:t>
      </w:r>
      <w:r w:rsidRPr="008B21E6">
        <w:rPr>
          <w:rFonts w:ascii="Times New Roman" w:eastAsia="Calibri" w:hAnsi="Times New Roman" w:cs="Times New Roman"/>
          <w:sz w:val="24"/>
          <w:szCs w:val="24"/>
        </w:rPr>
        <w:t>-2017) – 4 заявки;</w:t>
      </w:r>
    </w:p>
    <w:p w14:paraId="48E2C402" w14:textId="72643B24" w:rsidR="008B21E6" w:rsidRPr="008B21E6" w:rsidRDefault="008B21E6" w:rsidP="008B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E6">
        <w:rPr>
          <w:rFonts w:ascii="Times New Roman" w:eastAsia="Calibri" w:hAnsi="Times New Roman" w:cs="Times New Roman"/>
          <w:sz w:val="24"/>
          <w:szCs w:val="24"/>
        </w:rPr>
        <w:t xml:space="preserve">- программа СТАРТ (2-й и 3-й год финансирования) – </w:t>
      </w:r>
      <w:r w:rsidR="00957D1B">
        <w:rPr>
          <w:rFonts w:ascii="Times New Roman" w:eastAsia="Calibri" w:hAnsi="Times New Roman" w:cs="Times New Roman"/>
          <w:sz w:val="24"/>
          <w:szCs w:val="24"/>
        </w:rPr>
        <w:t>8</w:t>
      </w:r>
      <w:r w:rsidRPr="008B21E6">
        <w:rPr>
          <w:rFonts w:ascii="Times New Roman" w:eastAsia="Calibri" w:hAnsi="Times New Roman" w:cs="Times New Roman"/>
          <w:sz w:val="24"/>
          <w:szCs w:val="24"/>
        </w:rPr>
        <w:t xml:space="preserve"> заяв</w:t>
      </w:r>
      <w:r w:rsidR="00957D1B">
        <w:rPr>
          <w:rFonts w:ascii="Times New Roman" w:eastAsia="Calibri" w:hAnsi="Times New Roman" w:cs="Times New Roman"/>
          <w:sz w:val="24"/>
          <w:szCs w:val="24"/>
        </w:rPr>
        <w:t>о</w:t>
      </w:r>
      <w:r w:rsidRPr="008B21E6">
        <w:rPr>
          <w:rFonts w:ascii="Times New Roman" w:eastAsia="Calibri" w:hAnsi="Times New Roman" w:cs="Times New Roman"/>
          <w:sz w:val="24"/>
          <w:szCs w:val="24"/>
        </w:rPr>
        <w:t>к</w:t>
      </w:r>
      <w:r w:rsidR="00957D1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865B64" w14:textId="2F087459" w:rsidR="008B21E6" w:rsidRPr="008B21E6" w:rsidRDefault="008B21E6" w:rsidP="008B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1E6">
        <w:rPr>
          <w:rFonts w:ascii="Times New Roman" w:eastAsia="Calibri" w:hAnsi="Times New Roman" w:cs="Times New Roman"/>
          <w:sz w:val="24"/>
          <w:szCs w:val="24"/>
        </w:rPr>
        <w:t>- программа Развитие НТИ – 7 заявок</w:t>
      </w:r>
      <w:r w:rsidR="00957D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6CDCED" w14:textId="52DAA048" w:rsidR="008B21E6" w:rsidRPr="008B21E6" w:rsidRDefault="007865F4" w:rsidP="008B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8B21E6" w:rsidRPr="008B2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1E6" w:rsidRPr="007865F4">
        <w:rPr>
          <w:rFonts w:ascii="Times New Roman" w:eastAsia="Calibri" w:hAnsi="Times New Roman" w:cs="Times New Roman"/>
          <w:b/>
          <w:sz w:val="24"/>
          <w:szCs w:val="24"/>
        </w:rPr>
        <w:t>2017 г</w:t>
      </w:r>
      <w:r w:rsidR="005A70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B21E6" w:rsidRPr="008B21E6">
        <w:rPr>
          <w:rFonts w:ascii="Times New Roman" w:eastAsia="Calibri" w:hAnsi="Times New Roman" w:cs="Times New Roman"/>
          <w:sz w:val="24"/>
          <w:szCs w:val="24"/>
        </w:rPr>
        <w:t xml:space="preserve"> за счет </w:t>
      </w:r>
      <w:proofErr w:type="spellStart"/>
      <w:r w:rsidR="008B21E6" w:rsidRPr="008B21E6">
        <w:rPr>
          <w:rFonts w:ascii="Times New Roman" w:eastAsia="Calibri" w:hAnsi="Times New Roman" w:cs="Times New Roman"/>
          <w:sz w:val="24"/>
          <w:szCs w:val="24"/>
        </w:rPr>
        <w:t>грантового</w:t>
      </w:r>
      <w:proofErr w:type="spellEnd"/>
      <w:r w:rsidR="008B21E6" w:rsidRPr="008B21E6">
        <w:rPr>
          <w:rFonts w:ascii="Times New Roman" w:eastAsia="Calibri" w:hAnsi="Times New Roman" w:cs="Times New Roman"/>
          <w:sz w:val="24"/>
          <w:szCs w:val="24"/>
        </w:rPr>
        <w:t xml:space="preserve"> финансирования было поддержано:</w:t>
      </w:r>
    </w:p>
    <w:p w14:paraId="42644285" w14:textId="534D1803" w:rsidR="008B21E6" w:rsidRPr="00FD27BA" w:rsidRDefault="00FD27BA" w:rsidP="00FD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E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1E6" w:rsidRPr="00FD27BA">
        <w:rPr>
          <w:rFonts w:ascii="Times New Roman" w:hAnsi="Times New Roman" w:cs="Times New Roman"/>
          <w:b/>
          <w:sz w:val="24"/>
          <w:szCs w:val="24"/>
          <w:lang w:eastAsia="ru-RU"/>
        </w:rPr>
        <w:t>5 проектов</w:t>
      </w:r>
      <w:r w:rsidR="008B21E6" w:rsidRPr="00FD27BA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предприятий в рамках программы СТАРТ (общий объем финансирования составил </w:t>
      </w:r>
      <w:r w:rsidR="008B21E6" w:rsidRPr="00FD27BA">
        <w:rPr>
          <w:rFonts w:ascii="Times New Roman" w:hAnsi="Times New Roman" w:cs="Times New Roman"/>
          <w:b/>
          <w:sz w:val="24"/>
          <w:szCs w:val="24"/>
          <w:lang w:eastAsia="ru-RU"/>
        </w:rPr>
        <w:t>12 млн. рублей</w:t>
      </w:r>
      <w:r w:rsidR="008B21E6" w:rsidRPr="00FD27B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1B58BAAA" w14:textId="261F0702" w:rsidR="008B21E6" w:rsidRPr="00957D1B" w:rsidRDefault="00FD27BA" w:rsidP="00FD27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1E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1E6" w:rsidRPr="007865F4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  <w:r w:rsidR="008B21E6" w:rsidRPr="008B21E6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предприятия в рамках программы Развитие НТИ (общий объем финансирования </w:t>
      </w:r>
      <w:r w:rsidR="008B21E6" w:rsidRPr="00957D1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 </w:t>
      </w:r>
      <w:r w:rsidR="008B21E6" w:rsidRPr="00957D1B">
        <w:rPr>
          <w:rFonts w:ascii="Times New Roman" w:hAnsi="Times New Roman" w:cs="Times New Roman"/>
          <w:b/>
          <w:sz w:val="24"/>
          <w:szCs w:val="24"/>
          <w:lang w:eastAsia="ru-RU"/>
        </w:rPr>
        <w:t>13,5 млн. рублей</w:t>
      </w:r>
      <w:r w:rsidR="008B21E6" w:rsidRPr="00957D1B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66332936" w14:textId="6D931288" w:rsidR="008B21E6" w:rsidRPr="00957D1B" w:rsidRDefault="008B21E6" w:rsidP="001330F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D1B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на этапе рассмотрения в Фонде содействия инновациям находится </w:t>
      </w:r>
      <w:r w:rsidR="00957D1B" w:rsidRPr="00957D1B">
        <w:rPr>
          <w:rFonts w:ascii="Times New Roman" w:hAnsi="Times New Roman" w:cs="Times New Roman"/>
          <w:sz w:val="24"/>
          <w:szCs w:val="24"/>
          <w:lang w:eastAsia="ru-RU"/>
        </w:rPr>
        <w:t>24 заяв</w:t>
      </w:r>
      <w:r w:rsidRPr="00957D1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57D1B" w:rsidRPr="00957D1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7D1B">
        <w:rPr>
          <w:rFonts w:ascii="Times New Roman" w:hAnsi="Times New Roman" w:cs="Times New Roman"/>
          <w:sz w:val="24"/>
          <w:szCs w:val="24"/>
          <w:lang w:eastAsia="ru-RU"/>
        </w:rPr>
        <w:t xml:space="preserve">, поданных на конкурс по программе СТАРТ (1-го и 2-го года) на общую сумму </w:t>
      </w:r>
      <w:r w:rsidR="00957D1B" w:rsidRPr="00957D1B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Pr="00957D1B">
        <w:rPr>
          <w:rFonts w:ascii="Times New Roman" w:hAnsi="Times New Roman" w:cs="Times New Roman"/>
          <w:sz w:val="24"/>
          <w:szCs w:val="24"/>
          <w:lang w:eastAsia="ru-RU"/>
        </w:rPr>
        <w:t xml:space="preserve"> млн. рублей. </w:t>
      </w:r>
      <w:r w:rsidR="00957D1B" w:rsidRPr="00957D1B">
        <w:rPr>
          <w:rFonts w:ascii="Times New Roman" w:hAnsi="Times New Roman" w:cs="Times New Roman"/>
          <w:sz w:val="24"/>
          <w:szCs w:val="24"/>
          <w:lang w:eastAsia="ru-RU"/>
        </w:rPr>
        <w:t>Прием заявок на очередной этап программы СТАРТ завершен 15 ноября 2017 года. Продолжается прием заявок для участия в федеральных отборах по программе УМНИК НТИ. Идет прием заявок по программе Коммерциализация, который продлится до 25 декабря 2017 г.</w:t>
      </w:r>
    </w:p>
    <w:p w14:paraId="53C0F21B" w14:textId="77777777" w:rsidR="001D4CCE" w:rsidRPr="001D4CCE" w:rsidRDefault="001D4CCE" w:rsidP="001D4C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E">
        <w:rPr>
          <w:rFonts w:ascii="Times New Roman" w:hAnsi="Times New Roman" w:cs="Times New Roman"/>
          <w:b/>
          <w:sz w:val="24"/>
          <w:szCs w:val="24"/>
        </w:rPr>
        <w:t>Реализация проекта Калужская область – пилотный регион НТИ</w:t>
      </w:r>
    </w:p>
    <w:p w14:paraId="2C14C875" w14:textId="5E52D568" w:rsidR="001D4CCE" w:rsidRPr="001D4CCE" w:rsidRDefault="001D4CCE" w:rsidP="001D4C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CCE">
        <w:rPr>
          <w:rFonts w:ascii="Times New Roman" w:hAnsi="Times New Roman" w:cs="Times New Roman"/>
          <w:sz w:val="24"/>
          <w:szCs w:val="24"/>
          <w:lang w:eastAsia="ru-RU"/>
        </w:rPr>
        <w:t>С 2017 г</w:t>
      </w:r>
      <w:r w:rsidR="005A707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 Калужская область участвует в разработке региональной модели НТИ в статусе пилотного региона-кандидата. </w:t>
      </w:r>
      <w:r w:rsidRPr="001D4CCE">
        <w:rPr>
          <w:rFonts w:ascii="Times New Roman" w:hAnsi="Times New Roman" w:cs="Times New Roman"/>
          <w:b/>
          <w:sz w:val="24"/>
          <w:szCs w:val="24"/>
          <w:lang w:eastAsia="ru-RU"/>
        </w:rPr>
        <w:t>30-31 марта 2017 года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1330FB">
        <w:rPr>
          <w:rFonts w:ascii="Times New Roman" w:hAnsi="Times New Roman" w:cs="Times New Roman"/>
          <w:sz w:val="24"/>
          <w:szCs w:val="24"/>
        </w:rPr>
        <w:t>АИРКО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>состоялась стратегическая сессия</w:t>
      </w:r>
      <w:r w:rsidRPr="001D4CCE">
        <w:rPr>
          <w:rFonts w:ascii="Times New Roman" w:hAnsi="Times New Roman" w:cs="Times New Roman"/>
          <w:sz w:val="24"/>
          <w:szCs w:val="24"/>
        </w:rPr>
        <w:t xml:space="preserve"> 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Национальной технологической инициативы (НТИ). </w:t>
      </w:r>
    </w:p>
    <w:p w14:paraId="345AF165" w14:textId="6763E701" w:rsidR="001D4CCE" w:rsidRDefault="001D4CCE" w:rsidP="001D4C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CCE">
        <w:rPr>
          <w:rFonts w:ascii="Times New Roman" w:hAnsi="Times New Roman" w:cs="Times New Roman"/>
          <w:sz w:val="24"/>
          <w:szCs w:val="24"/>
          <w:lang w:eastAsia="ru-RU"/>
        </w:rPr>
        <w:t>Мероприятие проходило в</w:t>
      </w:r>
      <w:r w:rsidR="001330F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 Калуге в течение двух дней с участием специалистов Агентства стратегических инициатив по продвижению новых проектов и Российской венчурной компании, представителей исполнительной власти области, региональных кластеров, институтов развития, инновационного бизнеса, высших учебных заведений и научных центров. Его основной целью стало формирование набора инструментов поддержки высокотехнологичного бизнеса и определение мер, которые войдут в проект калужской «дорожной карты» развития НТИ.</w:t>
      </w:r>
    </w:p>
    <w:p w14:paraId="2602E661" w14:textId="77777777" w:rsidR="001D4CCE" w:rsidRPr="00BC7E16" w:rsidRDefault="001D4CCE" w:rsidP="001D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999999"/>
          <w:sz w:val="18"/>
          <w:szCs w:val="18"/>
          <w:lang w:eastAsia="ru-RU"/>
        </w:rPr>
        <w:drawing>
          <wp:inline distT="0" distB="0" distL="0" distR="0" wp14:anchorId="5C89EC01" wp14:editId="322FB803">
            <wp:extent cx="3219450" cy="1847988"/>
            <wp:effectExtent l="0" t="0" r="0" b="0"/>
            <wp:docPr id="62" name="Рисунок 62" descr="http://admoblkaluga.ru/upload/news/2017/2017_03_30(2)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dmoblkaluga.ru/upload/news/2017/2017_03_30(2)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4" b="9977"/>
                    <a:stretch/>
                  </pic:blipFill>
                  <pic:spPr bwMode="auto">
                    <a:xfrm>
                      <a:off x="0" y="0"/>
                      <a:ext cx="3238232" cy="185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7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noProof/>
          <w:color w:val="999999"/>
          <w:sz w:val="18"/>
          <w:szCs w:val="18"/>
          <w:lang w:eastAsia="ru-RU"/>
        </w:rPr>
        <w:drawing>
          <wp:inline distT="0" distB="0" distL="0" distR="0" wp14:anchorId="6BB306CE" wp14:editId="4E19041F">
            <wp:extent cx="3302000" cy="1845660"/>
            <wp:effectExtent l="0" t="0" r="0" b="2540"/>
            <wp:docPr id="63" name="Рисунок 63" descr="http://admoblkaluga.ru/upload/news/2017/2017_03_30(2)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dmoblkaluga.ru/upload/news/2017/2017_03_30(2)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79" cy="18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DBCC" w14:textId="77777777" w:rsidR="001D4CCE" w:rsidRPr="00BC7E16" w:rsidRDefault="001D4CCE" w:rsidP="001D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9902AB" w14:textId="7EA20619" w:rsidR="001D4CCE" w:rsidRPr="001D4CCE" w:rsidRDefault="001D4CCE" w:rsidP="001D4C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момент Президиумом Совета при Президенте России по модернизации экономики и инновационному развитию России одобрены (в качестве рабочих документов стратегического планирования и развития перспективных технологических рынков) 7 дорожных карт НТИ: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Автонет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Аэронет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Маринет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Нейронет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Энерджинет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Хелснет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Технет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. Из указанного списка приоритетными для Калужской области являются следующие направления: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Автонет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Аэронет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Нейронет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Хелснет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Энерджинет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>, т.к. по данным направления имеются научные заделы у научно-исследовательских центров, крупных производственных компаний и малых инновационных предприятий региона.</w:t>
      </w:r>
      <w:r w:rsidRPr="001D4CCE">
        <w:rPr>
          <w:rFonts w:ascii="Times New Roman" w:hAnsi="Times New Roman" w:cs="Times New Roman"/>
          <w:sz w:val="24"/>
          <w:szCs w:val="24"/>
        </w:rPr>
        <w:t xml:space="preserve"> 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предварительным оценкам, перспективные проекты и научные заделы по направлениям ДК НТИ есть у ведущих научно-исследовательских и научно-производственных предприятий региона, таких как АО ГНЦ РФ «Физико-энергетический институт им. А.И. </w:t>
      </w:r>
      <w:proofErr w:type="spellStart"/>
      <w:r w:rsidRPr="001D4CCE">
        <w:rPr>
          <w:rFonts w:ascii="Times New Roman" w:hAnsi="Times New Roman" w:cs="Times New Roman"/>
          <w:sz w:val="24"/>
          <w:szCs w:val="24"/>
          <w:lang w:eastAsia="ru-RU"/>
        </w:rPr>
        <w:t>Лейпунского</w:t>
      </w:r>
      <w:proofErr w:type="spellEnd"/>
      <w:r w:rsidRPr="001D4CCE">
        <w:rPr>
          <w:rFonts w:ascii="Times New Roman" w:hAnsi="Times New Roman" w:cs="Times New Roman"/>
          <w:sz w:val="24"/>
          <w:szCs w:val="24"/>
          <w:lang w:eastAsia="ru-RU"/>
        </w:rPr>
        <w:t>», АО ОНПП «Технология», НИФХИ им. Л.Я. Карпова и других.</w:t>
      </w:r>
    </w:p>
    <w:p w14:paraId="640820A0" w14:textId="77777777" w:rsidR="001D4CCE" w:rsidRPr="001D4CCE" w:rsidRDefault="001D4CCE" w:rsidP="001D4C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Для эффективной реализации проекта </w:t>
      </w:r>
      <w:r w:rsidR="005922C0">
        <w:rPr>
          <w:rFonts w:ascii="Times New Roman" w:hAnsi="Times New Roman" w:cs="Times New Roman"/>
          <w:sz w:val="24"/>
          <w:szCs w:val="24"/>
          <w:lang w:eastAsia="ru-RU"/>
        </w:rPr>
        <w:t>на территории Калужской области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6D89768" w14:textId="77777777" w:rsidR="001D4CCE" w:rsidRPr="001D4CCE" w:rsidRDefault="001D4CCE" w:rsidP="001D4C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C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сформирована рабочая группа, в которую вошли представители исполнительной власти, научно-исследовательских центров, университетов, региональных институтов развития, инновационного бизнеса;</w:t>
      </w:r>
    </w:p>
    <w:p w14:paraId="5E353F3B" w14:textId="77777777" w:rsidR="001D4CCE" w:rsidRPr="001D4CCE" w:rsidRDefault="001D4CCE" w:rsidP="001D4C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CCE">
        <w:rPr>
          <w:rFonts w:ascii="Times New Roman" w:hAnsi="Times New Roman" w:cs="Times New Roman"/>
          <w:sz w:val="24"/>
          <w:szCs w:val="24"/>
          <w:lang w:eastAsia="ru-RU"/>
        </w:rPr>
        <w:t>- разработан и утвержден решением (протоколом) Совета по стратегическому развитию и проектной деятельности Калужской области паспорт проекта</w:t>
      </w:r>
      <w:r w:rsidRPr="001D4CCE">
        <w:rPr>
          <w:rFonts w:ascii="Times New Roman" w:hAnsi="Times New Roman" w:cs="Times New Roman"/>
          <w:sz w:val="24"/>
          <w:szCs w:val="24"/>
        </w:rPr>
        <w:t xml:space="preserve"> «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>Калужская область – пилотный регион НТИ»</w:t>
      </w:r>
      <w:r w:rsidR="001069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 статус приоритетного проекта Калужской области;</w:t>
      </w:r>
    </w:p>
    <w:p w14:paraId="3BC79B17" w14:textId="78B1F541" w:rsidR="001D4CCE" w:rsidRPr="001D4CCE" w:rsidRDefault="001D4CCE" w:rsidP="001D4C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CCE">
        <w:rPr>
          <w:rFonts w:ascii="Times New Roman" w:hAnsi="Times New Roman" w:cs="Times New Roman"/>
          <w:sz w:val="24"/>
          <w:szCs w:val="24"/>
          <w:lang w:eastAsia="ru-RU"/>
        </w:rPr>
        <w:t>- ра</w:t>
      </w:r>
      <w:r w:rsidR="001E47C5">
        <w:rPr>
          <w:rFonts w:ascii="Times New Roman" w:hAnsi="Times New Roman" w:cs="Times New Roman"/>
          <w:sz w:val="24"/>
          <w:szCs w:val="24"/>
          <w:lang w:eastAsia="ru-RU"/>
        </w:rPr>
        <w:t>зработан проект дорожной карты -</w:t>
      </w:r>
      <w:r w:rsidRPr="001D4CCE">
        <w:rPr>
          <w:rFonts w:ascii="Times New Roman" w:hAnsi="Times New Roman" w:cs="Times New Roman"/>
          <w:sz w:val="24"/>
          <w:szCs w:val="24"/>
          <w:lang w:eastAsia="ru-RU"/>
        </w:rPr>
        <w:t xml:space="preserve"> плана мероприятий Национальной технологической инициативы в Калужской области;</w:t>
      </w:r>
    </w:p>
    <w:p w14:paraId="7395A754" w14:textId="77777777" w:rsidR="007B02FE" w:rsidRDefault="001D4CCE" w:rsidP="007B02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CCE">
        <w:rPr>
          <w:rFonts w:ascii="Times New Roman" w:hAnsi="Times New Roman" w:cs="Times New Roman"/>
          <w:sz w:val="24"/>
          <w:szCs w:val="24"/>
          <w:lang w:eastAsia="ru-RU"/>
        </w:rPr>
        <w:t>- начата работа по выявлению, анализу и систематизации научных заделов и проектов по приоритетным для региона направлениям НТИ у научно-исследовательских центров, крупных производственных компаний и малых инновационных предприятий региона.</w:t>
      </w:r>
    </w:p>
    <w:p w14:paraId="4F4149E2" w14:textId="77777777" w:rsidR="00B07D11" w:rsidRPr="00B07D11" w:rsidRDefault="00B07D11" w:rsidP="00B07D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7D11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пилотного инновационного кластера РФ «Фармацевтика, биотехнологии и биомедицина» Калужской области в 2017 году</w:t>
      </w:r>
    </w:p>
    <w:p w14:paraId="16BC536C" w14:textId="28D0ED23" w:rsidR="00B07D11" w:rsidRPr="00B07D11" w:rsidRDefault="00B07D11" w:rsidP="0059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D11">
        <w:rPr>
          <w:rFonts w:ascii="Times New Roman" w:hAnsi="Times New Roman" w:cs="Times New Roman"/>
          <w:sz w:val="24"/>
          <w:szCs w:val="24"/>
          <w:lang w:eastAsia="ru-RU"/>
        </w:rPr>
        <w:t xml:space="preserve">В октябре 2016 года по итогам конкурсного отбора, проведенного Минэкономразвития России, </w:t>
      </w:r>
      <w:r w:rsidR="001330FB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поддержке АИРКО </w:t>
      </w:r>
      <w:r w:rsidRPr="00B07D11">
        <w:rPr>
          <w:rFonts w:ascii="Times New Roman" w:hAnsi="Times New Roman" w:cs="Times New Roman"/>
          <w:sz w:val="24"/>
          <w:szCs w:val="24"/>
          <w:lang w:eastAsia="ru-RU"/>
        </w:rPr>
        <w:t xml:space="preserve">кластер был </w:t>
      </w:r>
      <w:r w:rsidRPr="00E13E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включен в перечень инновационных кластеров – участников приоритетного проекта </w:t>
      </w:r>
      <w:r w:rsidRPr="00B07D11">
        <w:rPr>
          <w:rFonts w:ascii="Times New Roman" w:hAnsi="Times New Roman" w:cs="Times New Roman"/>
          <w:sz w:val="24"/>
          <w:szCs w:val="24"/>
          <w:lang w:eastAsia="ru-RU"/>
        </w:rPr>
        <w:t xml:space="preserve">Минэкономразвития России «Развитие инновационных кластеров – лидеров инвестиционной привлекательности мирового уровня». В декабре 2016 года заключено Соглашение между Минэкономразвития России и Правительством Калужской области о поддержке развития инновационного территориального кластера «Фармацевтика, биотехнологии и </w:t>
      </w:r>
      <w:r w:rsidR="00592B90">
        <w:rPr>
          <w:rFonts w:ascii="Times New Roman" w:hAnsi="Times New Roman" w:cs="Times New Roman"/>
          <w:sz w:val="24"/>
          <w:szCs w:val="24"/>
          <w:lang w:eastAsia="ru-RU"/>
        </w:rPr>
        <w:t>биомедицина» Калужской области.</w:t>
      </w:r>
    </w:p>
    <w:p w14:paraId="51D9146D" w14:textId="0875EAA4" w:rsidR="00B07D11" w:rsidRPr="00B07D11" w:rsidRDefault="00B07D11" w:rsidP="0059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D11">
        <w:rPr>
          <w:rFonts w:ascii="Times New Roman" w:hAnsi="Times New Roman" w:cs="Times New Roman"/>
          <w:sz w:val="24"/>
          <w:szCs w:val="24"/>
          <w:lang w:eastAsia="ru-RU"/>
        </w:rPr>
        <w:t>В рамках ре</w:t>
      </w:r>
      <w:r w:rsidR="00592B90">
        <w:rPr>
          <w:rFonts w:ascii="Times New Roman" w:hAnsi="Times New Roman" w:cs="Times New Roman"/>
          <w:sz w:val="24"/>
          <w:szCs w:val="24"/>
          <w:lang w:eastAsia="ru-RU"/>
        </w:rPr>
        <w:t xml:space="preserve">ализации приоритетного проекта </w:t>
      </w:r>
      <w:r w:rsidRPr="00B07D1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и утверждена на заседании Правительства Калужской области стратегия развития кластера до 2020 года, разработан и утвержден Губернатором Калужской области </w:t>
      </w:r>
      <w:r w:rsidR="00E13E9C" w:rsidRPr="00B07D11">
        <w:rPr>
          <w:rFonts w:ascii="Times New Roman" w:hAnsi="Times New Roman" w:cs="Times New Roman"/>
          <w:sz w:val="24"/>
          <w:szCs w:val="24"/>
          <w:lang w:eastAsia="ru-RU"/>
        </w:rPr>
        <w:t>А.Д.</w:t>
      </w:r>
      <w:r w:rsidR="00E13E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07D11">
        <w:rPr>
          <w:rFonts w:ascii="Times New Roman" w:hAnsi="Times New Roman" w:cs="Times New Roman"/>
          <w:sz w:val="24"/>
          <w:szCs w:val="24"/>
          <w:lang w:eastAsia="ru-RU"/>
        </w:rPr>
        <w:t>Артамоновым приоритетный проект Калужской области «Развитие кластера Фармацевтики, биотехнологий и биомедицины» Калужской области.</w:t>
      </w:r>
    </w:p>
    <w:p w14:paraId="0FF16A4C" w14:textId="3E6A06B3" w:rsidR="00B07D11" w:rsidRDefault="00E13E9C" w:rsidP="0059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7D11" w:rsidRPr="00B07D11">
        <w:rPr>
          <w:rFonts w:ascii="Times New Roman" w:hAnsi="Times New Roman" w:cs="Times New Roman"/>
          <w:sz w:val="24"/>
          <w:szCs w:val="24"/>
          <w:lang w:eastAsia="ru-RU"/>
        </w:rPr>
        <w:t xml:space="preserve"> целях реализации соглашения между Министерством экономического развития РФ и Правительством Калужской области в 2017 году  разработана, согласована с участниками Ассоциации «Калужский фармацевтический кластер» и утверждена Министром экономического развития Калужской области </w:t>
      </w:r>
      <w:r w:rsidRPr="00B07D11">
        <w:rPr>
          <w:rFonts w:ascii="Times New Roman" w:hAnsi="Times New Roman" w:cs="Times New Roman"/>
          <w:sz w:val="24"/>
          <w:szCs w:val="24"/>
          <w:lang w:eastAsia="ru-RU"/>
        </w:rPr>
        <w:t>Д.О.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07D11" w:rsidRPr="00B07D11">
        <w:rPr>
          <w:rFonts w:ascii="Times New Roman" w:hAnsi="Times New Roman" w:cs="Times New Roman"/>
          <w:sz w:val="24"/>
          <w:szCs w:val="24"/>
          <w:lang w:eastAsia="ru-RU"/>
        </w:rPr>
        <w:t>Разумовским дорожная карта реализации стратегии развития кластера до 2020 года, разработаны и направлены в МЭР РФ два приоритетных проекта стратегии кластера, на реализацию которых планируется привлечь субсидии федерального бюджета в объеме 302 млн. рублей. Все включенные в дорожную карту проекты инициированы участниками кластера, реализация которых позволит привлечь на разви</w:t>
      </w:r>
      <w:r>
        <w:rPr>
          <w:rFonts w:ascii="Times New Roman" w:hAnsi="Times New Roman" w:cs="Times New Roman"/>
          <w:sz w:val="24"/>
          <w:szCs w:val="24"/>
          <w:lang w:eastAsia="ru-RU"/>
        </w:rPr>
        <w:t>тие кластера более 5,</w:t>
      </w:r>
      <w:r w:rsidR="00B07D11" w:rsidRPr="00B07D11">
        <w:rPr>
          <w:rFonts w:ascii="Times New Roman" w:hAnsi="Times New Roman" w:cs="Times New Roman"/>
          <w:sz w:val="24"/>
          <w:szCs w:val="24"/>
          <w:lang w:eastAsia="ru-RU"/>
        </w:rPr>
        <w:t>9 млрд.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 внебюджетных инвестиций </w:t>
      </w:r>
      <w:r w:rsidR="00B07D11" w:rsidRPr="00B07D11">
        <w:rPr>
          <w:rFonts w:ascii="Times New Roman" w:hAnsi="Times New Roman" w:cs="Times New Roman"/>
          <w:sz w:val="24"/>
          <w:szCs w:val="24"/>
          <w:lang w:eastAsia="ru-RU"/>
        </w:rPr>
        <w:t>до 2020 года.  Рассмотрение и одобрение проектов прошло в рамках годового общего собрания участников Ассоциации «Калужский фармацевтический кластер» участие в котором принял министр экономического развития Калужской области Д.О.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07D11" w:rsidRPr="00B07D11">
        <w:rPr>
          <w:rFonts w:ascii="Times New Roman" w:hAnsi="Times New Roman" w:cs="Times New Roman"/>
          <w:sz w:val="24"/>
          <w:szCs w:val="24"/>
          <w:lang w:eastAsia="ru-RU"/>
        </w:rPr>
        <w:t>Разумовский и заместитель министра здравоохранения Калужской области А.А. Кручинин.</w:t>
      </w:r>
    </w:p>
    <w:p w14:paraId="6BC3CD8C" w14:textId="77777777" w:rsidR="004735D6" w:rsidRDefault="004735D6" w:rsidP="0059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B1DE98" w14:textId="2FAEB148" w:rsidR="004735D6" w:rsidRDefault="004735D6" w:rsidP="004735D6">
      <w:pPr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</w:t>
      </w:r>
    </w:p>
    <w:p w14:paraId="51B17290" w14:textId="77777777" w:rsidR="004735D6" w:rsidRDefault="004735D6" w:rsidP="0047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3EFA1E" w14:textId="77777777" w:rsidR="007B02FE" w:rsidRPr="00B07D11" w:rsidRDefault="00B07D11" w:rsidP="0059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D11">
        <w:rPr>
          <w:rFonts w:ascii="Times New Roman" w:hAnsi="Times New Roman" w:cs="Times New Roman"/>
          <w:sz w:val="24"/>
          <w:szCs w:val="24"/>
          <w:lang w:eastAsia="ru-RU"/>
        </w:rPr>
        <w:t>Реализация проектов позволит решить наиболее актуальные задачи: нехватку высококвалифицированных кадров на предприятиях участниках кластера и отсутствие в регионе сертифицированной лаборатории по контролю качества лекарственных средств и проведения экологических измерений. Всего было проведено 6 заседаний участников Ассоциации «Калужский фармацевтический кластер» в которых приняли участие представители 40 компаний.</w:t>
      </w:r>
    </w:p>
    <w:p w14:paraId="6A578180" w14:textId="77777777" w:rsidR="00AE7780" w:rsidRPr="00AE7780" w:rsidRDefault="00AE7780" w:rsidP="00AE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80">
        <w:rPr>
          <w:rFonts w:ascii="Times New Roman" w:hAnsi="Times New Roman" w:cs="Times New Roman"/>
          <w:b/>
          <w:sz w:val="24"/>
          <w:szCs w:val="24"/>
        </w:rPr>
        <w:t>Достигнутые показатели эффективности деятельности</w:t>
      </w:r>
    </w:p>
    <w:p w14:paraId="3A1002B6" w14:textId="70E19A58" w:rsidR="00AE7780" w:rsidRPr="00AE7780" w:rsidRDefault="00AE7780" w:rsidP="00AE7780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АИРКО</w:t>
      </w:r>
      <w:r w:rsidRPr="00AE7780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E778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1344D996" w14:textId="77777777" w:rsidR="00AE7780" w:rsidRPr="00AE7780" w:rsidRDefault="00AE7780" w:rsidP="00AE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5BFE52" w14:textId="24540D3C" w:rsidR="00AE7780" w:rsidRDefault="00AE7780" w:rsidP="00AE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780">
        <w:rPr>
          <w:rFonts w:ascii="Times New Roman" w:hAnsi="Times New Roman" w:cs="Times New Roman"/>
          <w:sz w:val="24"/>
          <w:szCs w:val="24"/>
        </w:rPr>
        <w:t xml:space="preserve">При содействии </w:t>
      </w:r>
      <w:r>
        <w:rPr>
          <w:rFonts w:ascii="Times New Roman" w:hAnsi="Times New Roman" w:cs="Times New Roman"/>
          <w:sz w:val="24"/>
          <w:szCs w:val="24"/>
        </w:rPr>
        <w:t>АИРКО</w:t>
      </w:r>
      <w:r w:rsidRPr="00AE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Калужской области</w:t>
      </w:r>
      <w:r w:rsidRPr="00AE7780">
        <w:rPr>
          <w:rFonts w:ascii="Times New Roman" w:hAnsi="Times New Roman" w:cs="Times New Roman"/>
          <w:sz w:val="24"/>
          <w:szCs w:val="24"/>
        </w:rPr>
        <w:t xml:space="preserve"> – участника</w:t>
      </w:r>
      <w:r>
        <w:rPr>
          <w:rFonts w:ascii="Times New Roman" w:hAnsi="Times New Roman" w:cs="Times New Roman"/>
          <w:sz w:val="24"/>
          <w:szCs w:val="24"/>
        </w:rPr>
        <w:t>ми территориальных</w:t>
      </w:r>
      <w:r w:rsidRPr="00AE7780">
        <w:rPr>
          <w:rFonts w:ascii="Times New Roman" w:hAnsi="Times New Roman" w:cs="Times New Roman"/>
          <w:sz w:val="24"/>
          <w:szCs w:val="24"/>
        </w:rPr>
        <w:t xml:space="preserve"> кластеров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E7780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AE7780">
        <w:rPr>
          <w:rFonts w:ascii="Times New Roman" w:hAnsi="Times New Roman" w:cs="Times New Roman"/>
          <w:b/>
          <w:sz w:val="24"/>
          <w:szCs w:val="24"/>
        </w:rPr>
        <w:t>69 новых рабочих мест</w:t>
      </w:r>
      <w:r w:rsidRPr="00AE7780">
        <w:rPr>
          <w:rFonts w:ascii="Times New Roman" w:hAnsi="Times New Roman" w:cs="Times New Roman"/>
          <w:sz w:val="24"/>
          <w:szCs w:val="24"/>
        </w:rPr>
        <w:t xml:space="preserve"> </w:t>
      </w:r>
      <w:r w:rsidR="006848BB" w:rsidRPr="006848BB">
        <w:rPr>
          <w:rFonts w:ascii="Times New Roman" w:hAnsi="Times New Roman" w:cs="Times New Roman"/>
          <w:i/>
          <w:sz w:val="24"/>
          <w:szCs w:val="24"/>
        </w:rPr>
        <w:t>(план – 66)</w:t>
      </w:r>
      <w:r w:rsidR="006848BB">
        <w:rPr>
          <w:rFonts w:ascii="Times New Roman" w:hAnsi="Times New Roman" w:cs="Times New Roman"/>
          <w:sz w:val="24"/>
          <w:szCs w:val="24"/>
        </w:rPr>
        <w:t xml:space="preserve"> </w:t>
      </w:r>
      <w:r w:rsidRPr="00AE7780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</w:t>
      </w:r>
      <w:r>
        <w:rPr>
          <w:rFonts w:ascii="Times New Roman" w:hAnsi="Times New Roman" w:cs="Times New Roman"/>
          <w:sz w:val="24"/>
          <w:szCs w:val="24"/>
        </w:rPr>
        <w:t>и регионального бюджетов.</w:t>
      </w:r>
    </w:p>
    <w:p w14:paraId="5A57F890" w14:textId="77777777" w:rsidR="00AE7780" w:rsidRPr="00AE7780" w:rsidRDefault="00AE7780" w:rsidP="00AE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5238"/>
      </w:tblGrid>
      <w:tr w:rsidR="00AE7780" w:rsidRPr="00AE7780" w14:paraId="33B05A4A" w14:textId="77777777" w:rsidTr="002A402E">
        <w:tc>
          <w:tcPr>
            <w:tcW w:w="704" w:type="dxa"/>
            <w:vAlign w:val="center"/>
          </w:tcPr>
          <w:p w14:paraId="0B387DCA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AE7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vAlign w:val="center"/>
          </w:tcPr>
          <w:p w14:paraId="113E5460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предприятия</w:t>
            </w:r>
          </w:p>
        </w:tc>
        <w:tc>
          <w:tcPr>
            <w:tcW w:w="5238" w:type="dxa"/>
            <w:vAlign w:val="center"/>
          </w:tcPr>
          <w:p w14:paraId="1F379DE0" w14:textId="6E1E0289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созданных рабочих мест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E7780" w:rsidRPr="00AE7780" w14:paraId="27223B14" w14:textId="77777777" w:rsidTr="002A402E">
        <w:tc>
          <w:tcPr>
            <w:tcW w:w="704" w:type="dxa"/>
          </w:tcPr>
          <w:p w14:paraId="0F84A067" w14:textId="77777777" w:rsidR="00AE7780" w:rsidRPr="00AE7780" w:rsidRDefault="00AE7780" w:rsidP="00AE7780">
            <w:pPr>
              <w:pStyle w:val="a4"/>
              <w:numPr>
                <w:ilvl w:val="0"/>
                <w:numId w:val="21"/>
              </w:numPr>
              <w:tabs>
                <w:tab w:val="left" w:pos="360"/>
              </w:tabs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E0A48E3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 xml:space="preserve">ЗАО «Калуга Астрал» </w:t>
            </w:r>
          </w:p>
        </w:tc>
        <w:tc>
          <w:tcPr>
            <w:tcW w:w="5238" w:type="dxa"/>
            <w:vAlign w:val="center"/>
          </w:tcPr>
          <w:p w14:paraId="1B9B1285" w14:textId="2F83F13C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E7780" w:rsidRPr="00AE7780" w14:paraId="01E45BB5" w14:textId="77777777" w:rsidTr="002A402E">
        <w:tc>
          <w:tcPr>
            <w:tcW w:w="704" w:type="dxa"/>
          </w:tcPr>
          <w:p w14:paraId="67414209" w14:textId="77777777" w:rsidR="00AE7780" w:rsidRPr="00AE7780" w:rsidRDefault="00AE7780" w:rsidP="00AE7780">
            <w:pPr>
              <w:pStyle w:val="a4"/>
              <w:numPr>
                <w:ilvl w:val="0"/>
                <w:numId w:val="21"/>
              </w:numPr>
              <w:tabs>
                <w:tab w:val="left" w:pos="360"/>
              </w:tabs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D8F2FF5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Крафтвэй</w:t>
            </w:r>
            <w:proofErr w:type="spellEnd"/>
            <w:r w:rsidRPr="00AE7780">
              <w:rPr>
                <w:rFonts w:ascii="Times New Roman" w:hAnsi="Times New Roman" w:cs="Times New Roman"/>
                <w:sz w:val="24"/>
                <w:szCs w:val="24"/>
              </w:rPr>
              <w:t xml:space="preserve"> Корпорэйшн ПЛС» </w:t>
            </w:r>
          </w:p>
        </w:tc>
        <w:tc>
          <w:tcPr>
            <w:tcW w:w="5238" w:type="dxa"/>
            <w:vAlign w:val="center"/>
          </w:tcPr>
          <w:p w14:paraId="092F97EF" w14:textId="120B84B5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780" w:rsidRPr="00AE7780" w14:paraId="1B882E26" w14:textId="77777777" w:rsidTr="002A402E">
        <w:tc>
          <w:tcPr>
            <w:tcW w:w="704" w:type="dxa"/>
          </w:tcPr>
          <w:p w14:paraId="309EE4DA" w14:textId="77777777" w:rsidR="00AE7780" w:rsidRPr="00AE7780" w:rsidRDefault="00AE7780" w:rsidP="00AE7780">
            <w:pPr>
              <w:pStyle w:val="a4"/>
              <w:numPr>
                <w:ilvl w:val="0"/>
                <w:numId w:val="21"/>
              </w:numPr>
              <w:tabs>
                <w:tab w:val="left" w:pos="360"/>
              </w:tabs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ABE5E94" w14:textId="6F34F91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Полет</w:t>
            </w: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vAlign w:val="center"/>
          </w:tcPr>
          <w:p w14:paraId="543F4D60" w14:textId="73314A76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7780" w:rsidRPr="00AE7780" w14:paraId="050FD1D6" w14:textId="77777777" w:rsidTr="002A402E">
        <w:tc>
          <w:tcPr>
            <w:tcW w:w="704" w:type="dxa"/>
          </w:tcPr>
          <w:p w14:paraId="525F2C37" w14:textId="77777777" w:rsidR="00AE7780" w:rsidRPr="00AE7780" w:rsidRDefault="00AE7780" w:rsidP="00AE7780">
            <w:pPr>
              <w:pStyle w:val="a4"/>
              <w:numPr>
                <w:ilvl w:val="0"/>
                <w:numId w:val="21"/>
              </w:numPr>
              <w:tabs>
                <w:tab w:val="left" w:pos="360"/>
              </w:tabs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8300D9A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ООО «РАСТР-технология»</w:t>
            </w:r>
          </w:p>
        </w:tc>
        <w:tc>
          <w:tcPr>
            <w:tcW w:w="5238" w:type="dxa"/>
            <w:vAlign w:val="center"/>
          </w:tcPr>
          <w:p w14:paraId="56869BB2" w14:textId="0B3FB6D9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780" w:rsidRPr="00AE7780" w14:paraId="64FF4AEE" w14:textId="77777777" w:rsidTr="002A402E">
        <w:tc>
          <w:tcPr>
            <w:tcW w:w="704" w:type="dxa"/>
          </w:tcPr>
          <w:p w14:paraId="4AF1ADDF" w14:textId="77777777" w:rsidR="00AE7780" w:rsidRPr="00AE7780" w:rsidRDefault="00AE7780" w:rsidP="00AE7780">
            <w:pPr>
              <w:pStyle w:val="a4"/>
              <w:numPr>
                <w:ilvl w:val="0"/>
                <w:numId w:val="21"/>
              </w:numPr>
              <w:tabs>
                <w:tab w:val="left" w:pos="360"/>
              </w:tabs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A82784" w14:textId="5AA6F5F2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Композит-ПРО</w:t>
            </w: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8" w:type="dxa"/>
            <w:vAlign w:val="center"/>
          </w:tcPr>
          <w:p w14:paraId="3200D52F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780" w:rsidRPr="00AE7780" w14:paraId="5A3D511E" w14:textId="77777777" w:rsidTr="002A402E">
        <w:tc>
          <w:tcPr>
            <w:tcW w:w="704" w:type="dxa"/>
          </w:tcPr>
          <w:p w14:paraId="36D7095F" w14:textId="77777777" w:rsidR="00AE7780" w:rsidRPr="00AE7780" w:rsidRDefault="00AE7780" w:rsidP="00AE7780">
            <w:pPr>
              <w:pStyle w:val="a4"/>
              <w:numPr>
                <w:ilvl w:val="0"/>
                <w:numId w:val="21"/>
              </w:numPr>
              <w:tabs>
                <w:tab w:val="left" w:pos="360"/>
              </w:tabs>
              <w:ind w:hanging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28F4671" w14:textId="583B9122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«Порше Современные Материалы</w:t>
            </w: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38" w:type="dxa"/>
            <w:vAlign w:val="center"/>
          </w:tcPr>
          <w:p w14:paraId="7D8E6172" w14:textId="0D2E2BC2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9A8C0AC" w14:textId="12F8A97C" w:rsidR="00AE7780" w:rsidRPr="00AE7780" w:rsidRDefault="00AE7780" w:rsidP="00AE7780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780">
        <w:rPr>
          <w:rFonts w:ascii="Times New Roman" w:hAnsi="Times New Roman" w:cs="Times New Roman"/>
          <w:sz w:val="24"/>
          <w:szCs w:val="24"/>
        </w:rPr>
        <w:t xml:space="preserve">При содействии </w:t>
      </w:r>
      <w:r>
        <w:rPr>
          <w:rFonts w:ascii="Times New Roman" w:hAnsi="Times New Roman" w:cs="Times New Roman"/>
          <w:sz w:val="24"/>
          <w:szCs w:val="24"/>
        </w:rPr>
        <w:t>АИРКО</w:t>
      </w:r>
      <w:r w:rsidRPr="00AE7780">
        <w:rPr>
          <w:rFonts w:ascii="Times New Roman" w:hAnsi="Times New Roman" w:cs="Times New Roman"/>
          <w:sz w:val="24"/>
          <w:szCs w:val="24"/>
        </w:rPr>
        <w:t xml:space="preserve"> </w:t>
      </w:r>
      <w:r w:rsidRPr="00AE7780">
        <w:rPr>
          <w:rFonts w:ascii="Times New Roman" w:hAnsi="Times New Roman" w:cs="Times New Roman"/>
          <w:b/>
          <w:sz w:val="24"/>
          <w:szCs w:val="24"/>
        </w:rPr>
        <w:t>1</w:t>
      </w:r>
      <w:r w:rsidR="00F340AB">
        <w:rPr>
          <w:rFonts w:ascii="Times New Roman" w:hAnsi="Times New Roman" w:cs="Times New Roman"/>
          <w:b/>
          <w:sz w:val="24"/>
          <w:szCs w:val="24"/>
        </w:rPr>
        <w:t>0</w:t>
      </w:r>
      <w:r w:rsidRPr="00AE7780">
        <w:rPr>
          <w:rFonts w:ascii="Times New Roman" w:hAnsi="Times New Roman" w:cs="Times New Roman"/>
          <w:b/>
          <w:sz w:val="24"/>
          <w:szCs w:val="24"/>
        </w:rPr>
        <w:t xml:space="preserve"> субъектов</w:t>
      </w:r>
      <w:r w:rsidRPr="00AE778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6848BB" w:rsidRPr="006848BB">
        <w:rPr>
          <w:rFonts w:ascii="Times New Roman" w:hAnsi="Times New Roman" w:cs="Times New Roman"/>
          <w:i/>
          <w:sz w:val="24"/>
          <w:szCs w:val="24"/>
        </w:rPr>
        <w:t>(план – 10)</w:t>
      </w:r>
      <w:r w:rsidR="006848BB">
        <w:rPr>
          <w:rFonts w:ascii="Times New Roman" w:hAnsi="Times New Roman" w:cs="Times New Roman"/>
          <w:sz w:val="24"/>
          <w:szCs w:val="24"/>
        </w:rPr>
        <w:t xml:space="preserve"> </w:t>
      </w:r>
      <w:r w:rsidRPr="00AE7780">
        <w:rPr>
          <w:rFonts w:ascii="Times New Roman" w:hAnsi="Times New Roman" w:cs="Times New Roman"/>
          <w:sz w:val="24"/>
          <w:szCs w:val="24"/>
        </w:rPr>
        <w:t>стали новыми участниками территориальных кластеров Калужской области (информационно-телекоммуникационных технологий и авиационно-космических технологий полимерных композиционных материалов и конструкций):</w:t>
      </w: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988"/>
        <w:gridCol w:w="5103"/>
        <w:gridCol w:w="3969"/>
      </w:tblGrid>
      <w:tr w:rsidR="00AE7780" w:rsidRPr="00AE7780" w14:paraId="3D792427" w14:textId="77777777" w:rsidTr="002A402E">
        <w:tc>
          <w:tcPr>
            <w:tcW w:w="988" w:type="dxa"/>
          </w:tcPr>
          <w:p w14:paraId="29F44E31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E7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14:paraId="1C688120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14:paraId="702E5B80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к кластеру</w:t>
            </w:r>
          </w:p>
        </w:tc>
      </w:tr>
      <w:tr w:rsidR="00AE7780" w:rsidRPr="00AE7780" w14:paraId="3B0299F9" w14:textId="77777777" w:rsidTr="002A402E">
        <w:tc>
          <w:tcPr>
            <w:tcW w:w="988" w:type="dxa"/>
          </w:tcPr>
          <w:p w14:paraId="6B6CC04F" w14:textId="77777777" w:rsidR="00AE7780" w:rsidRPr="00AE7780" w:rsidRDefault="00AE7780" w:rsidP="00AE7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61A963A" w14:textId="532CD65C" w:rsidR="00AE7780" w:rsidRPr="00AE7780" w:rsidRDefault="00AE7780" w:rsidP="0088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84D9E">
              <w:rPr>
                <w:rFonts w:ascii="Times New Roman" w:hAnsi="Times New Roman" w:cs="Times New Roman"/>
                <w:sz w:val="24"/>
                <w:szCs w:val="24"/>
              </w:rPr>
              <w:t>Прототип</w:t>
            </w: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5020EE8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AE7780" w:rsidRPr="00AE7780" w14:paraId="561C393A" w14:textId="77777777" w:rsidTr="002A402E">
        <w:tc>
          <w:tcPr>
            <w:tcW w:w="988" w:type="dxa"/>
          </w:tcPr>
          <w:p w14:paraId="6DD9A811" w14:textId="77777777" w:rsidR="00AE7780" w:rsidRPr="00AE7780" w:rsidRDefault="00AE7780" w:rsidP="00AE7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11805F" w14:textId="3776CC16" w:rsidR="00AE7780" w:rsidRPr="00AE7780" w:rsidRDefault="00AE7780" w:rsidP="0088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84D9E">
              <w:rPr>
                <w:rFonts w:ascii="Times New Roman" w:hAnsi="Times New Roman" w:cs="Times New Roman"/>
                <w:sz w:val="24"/>
                <w:szCs w:val="24"/>
              </w:rPr>
              <w:t>Стимул Групп</w:t>
            </w: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476A172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AE7780" w:rsidRPr="00AE7780" w14:paraId="3204AEBF" w14:textId="77777777" w:rsidTr="002A402E">
        <w:tc>
          <w:tcPr>
            <w:tcW w:w="988" w:type="dxa"/>
          </w:tcPr>
          <w:p w14:paraId="7251EDE4" w14:textId="77777777" w:rsidR="00AE7780" w:rsidRPr="00AE7780" w:rsidRDefault="00AE7780" w:rsidP="00AE778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20417C" w14:textId="0B8F0E8C" w:rsidR="00AE7780" w:rsidRPr="00AE7780" w:rsidRDefault="00AE7780" w:rsidP="00884D9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84D9E">
              <w:rPr>
                <w:rFonts w:ascii="Times New Roman" w:hAnsi="Times New Roman" w:cs="Times New Roman"/>
                <w:sz w:val="24"/>
                <w:szCs w:val="24"/>
              </w:rPr>
              <w:t xml:space="preserve">«НПО </w:t>
            </w: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84D9E">
              <w:rPr>
                <w:rFonts w:ascii="Times New Roman" w:hAnsi="Times New Roman" w:cs="Times New Roman"/>
                <w:sz w:val="24"/>
                <w:szCs w:val="24"/>
              </w:rPr>
              <w:t>Геоэнергетика</w:t>
            </w:r>
            <w:proofErr w:type="spellEnd"/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C7CFD0E" w14:textId="77777777" w:rsidR="00AE7780" w:rsidRPr="00AE7780" w:rsidRDefault="00AE7780" w:rsidP="00A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62771C" w:rsidRPr="00AE7780" w14:paraId="0ED4B208" w14:textId="77777777" w:rsidTr="002A402E">
        <w:tc>
          <w:tcPr>
            <w:tcW w:w="988" w:type="dxa"/>
          </w:tcPr>
          <w:p w14:paraId="79EB40A5" w14:textId="77777777" w:rsidR="0062771C" w:rsidRPr="00AE7780" w:rsidRDefault="0062771C" w:rsidP="0062771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1C0010" w14:textId="763C97A3" w:rsidR="0062771C" w:rsidRPr="00AE7780" w:rsidRDefault="0062771C" w:rsidP="0062771C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Маньков </w:t>
            </w:r>
            <w:r w:rsidRPr="0062771C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969" w:type="dxa"/>
          </w:tcPr>
          <w:p w14:paraId="3A3B450C" w14:textId="377BB4C3" w:rsidR="0062771C" w:rsidRPr="00AE7780" w:rsidRDefault="0062771C" w:rsidP="0062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9E6C88" w:rsidRPr="00AE7780" w14:paraId="779C8C61" w14:textId="77777777" w:rsidTr="002A402E">
        <w:tc>
          <w:tcPr>
            <w:tcW w:w="988" w:type="dxa"/>
          </w:tcPr>
          <w:p w14:paraId="27E60427" w14:textId="77777777" w:rsidR="009E6C88" w:rsidRPr="00AE7780" w:rsidRDefault="009E6C88" w:rsidP="009E6C8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3A03FE" w14:textId="0A5BE4FA" w:rsidR="009E6C88" w:rsidRDefault="009E6C88" w:rsidP="009E6C88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8">
              <w:rPr>
                <w:rFonts w:ascii="Times New Roman" w:hAnsi="Times New Roman" w:cs="Times New Roman"/>
                <w:sz w:val="24"/>
                <w:szCs w:val="24"/>
              </w:rPr>
              <w:t>ООО «АВТОПЛАСТ»</w:t>
            </w:r>
          </w:p>
        </w:tc>
        <w:tc>
          <w:tcPr>
            <w:tcW w:w="3969" w:type="dxa"/>
          </w:tcPr>
          <w:p w14:paraId="52B7FE1D" w14:textId="60DB07BD" w:rsidR="009E6C88" w:rsidRPr="00AE7780" w:rsidRDefault="009E6C88" w:rsidP="009E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0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9E6C88" w:rsidRPr="00AE7780" w14:paraId="7A12AA6B" w14:textId="77777777" w:rsidTr="00F340AB">
        <w:tc>
          <w:tcPr>
            <w:tcW w:w="988" w:type="dxa"/>
          </w:tcPr>
          <w:p w14:paraId="78B092C0" w14:textId="77777777" w:rsidR="009E6C88" w:rsidRPr="00AE7780" w:rsidRDefault="009E6C88" w:rsidP="009E6C8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8FAC6E3" w14:textId="47D18BE6" w:rsidR="009E6C88" w:rsidRPr="00F340AB" w:rsidRDefault="00F340AB" w:rsidP="009E6C88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hAnsi="Times New Roman" w:cs="Times New Roman"/>
                <w:sz w:val="24"/>
                <w:szCs w:val="24"/>
              </w:rPr>
              <w:t>ИП Смолин Михаил Юрьевич</w:t>
            </w:r>
          </w:p>
        </w:tc>
        <w:tc>
          <w:tcPr>
            <w:tcW w:w="3969" w:type="dxa"/>
            <w:shd w:val="clear" w:color="auto" w:fill="auto"/>
          </w:tcPr>
          <w:p w14:paraId="37ACC51D" w14:textId="1A863C3E" w:rsidR="009E6C88" w:rsidRPr="00F340AB" w:rsidRDefault="00F340AB" w:rsidP="00F340AB">
            <w:pPr>
              <w:tabs>
                <w:tab w:val="left" w:pos="1170"/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40AB">
              <w:rPr>
                <w:rFonts w:ascii="Times New Roman" w:hAnsi="Times New Roman" w:cs="Times New Roman"/>
                <w:sz w:val="24"/>
                <w:szCs w:val="24"/>
              </w:rPr>
              <w:tab/>
              <w:t>ИКТ-кластер</w:t>
            </w:r>
          </w:p>
        </w:tc>
      </w:tr>
      <w:tr w:rsidR="00F340AB" w:rsidRPr="00AE7780" w14:paraId="414FB417" w14:textId="77777777" w:rsidTr="00F340AB">
        <w:tc>
          <w:tcPr>
            <w:tcW w:w="988" w:type="dxa"/>
          </w:tcPr>
          <w:p w14:paraId="3920D69D" w14:textId="77777777" w:rsidR="00F340AB" w:rsidRPr="00AE7780" w:rsidRDefault="00F340AB" w:rsidP="00F340A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D615BC" w14:textId="532486AB" w:rsidR="00F340AB" w:rsidRPr="00F340AB" w:rsidRDefault="00F340AB" w:rsidP="00F340A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hAnsi="Times New Roman" w:cs="Times New Roman"/>
                <w:sz w:val="24"/>
                <w:szCs w:val="24"/>
              </w:rPr>
              <w:t>ООО «Бизнес Эксперт»</w:t>
            </w:r>
          </w:p>
        </w:tc>
        <w:tc>
          <w:tcPr>
            <w:tcW w:w="3969" w:type="dxa"/>
            <w:shd w:val="clear" w:color="auto" w:fill="auto"/>
          </w:tcPr>
          <w:p w14:paraId="1F0C98D4" w14:textId="084D6D41" w:rsidR="00F340AB" w:rsidRPr="00F340AB" w:rsidRDefault="00F340AB" w:rsidP="00F3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340AB" w:rsidRPr="00AE7780" w14:paraId="5F4E7946" w14:textId="77777777" w:rsidTr="0053700E">
        <w:tc>
          <w:tcPr>
            <w:tcW w:w="988" w:type="dxa"/>
          </w:tcPr>
          <w:p w14:paraId="29BC9D3D" w14:textId="77777777" w:rsidR="00F340AB" w:rsidRPr="00AE7780" w:rsidRDefault="00F340AB" w:rsidP="00F340A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3E9008E" w14:textId="417CC8FC" w:rsidR="00F340AB" w:rsidRPr="00AE7780" w:rsidRDefault="00F340AB" w:rsidP="00F340A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Проспектр</w:t>
            </w:r>
            <w:proofErr w:type="spellEnd"/>
            <w:r w:rsidRPr="00F3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14:paraId="5CC727CB" w14:textId="6B374708" w:rsidR="00F340AB" w:rsidRPr="00AE7780" w:rsidRDefault="00F340AB" w:rsidP="00F3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340AB" w:rsidRPr="00AE7780" w14:paraId="6D4C29F6" w14:textId="77777777" w:rsidTr="0053700E">
        <w:tc>
          <w:tcPr>
            <w:tcW w:w="988" w:type="dxa"/>
          </w:tcPr>
          <w:p w14:paraId="608F6D29" w14:textId="77777777" w:rsidR="00F340AB" w:rsidRPr="00AE7780" w:rsidRDefault="00F340AB" w:rsidP="00F340A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95BABF6" w14:textId="42ACF5CB" w:rsidR="00F340AB" w:rsidRPr="00AE7780" w:rsidRDefault="00F340AB" w:rsidP="00F340A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Чугай</w:t>
            </w:r>
            <w:proofErr w:type="spellEnd"/>
            <w:r w:rsidRPr="00F3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  <w:tc>
          <w:tcPr>
            <w:tcW w:w="3969" w:type="dxa"/>
            <w:vAlign w:val="center"/>
          </w:tcPr>
          <w:p w14:paraId="4CE0F60D" w14:textId="005E3834" w:rsidR="00F340AB" w:rsidRPr="00AE7780" w:rsidRDefault="00F340AB" w:rsidP="00F3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340AB" w:rsidRPr="00AE7780" w14:paraId="42291717" w14:textId="77777777" w:rsidTr="0053700E">
        <w:tc>
          <w:tcPr>
            <w:tcW w:w="988" w:type="dxa"/>
            <w:shd w:val="clear" w:color="auto" w:fill="auto"/>
          </w:tcPr>
          <w:p w14:paraId="1DF2A905" w14:textId="77777777" w:rsidR="00F340AB" w:rsidRPr="00AE7780" w:rsidRDefault="00F340AB" w:rsidP="00F340AB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14AF8F7" w14:textId="399ED2FF" w:rsidR="00F340AB" w:rsidRPr="00AE7780" w:rsidRDefault="00F340AB" w:rsidP="00F340A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3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Чемерисов</w:t>
            </w:r>
            <w:proofErr w:type="spellEnd"/>
            <w:r w:rsidRPr="00F34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 Сергеевич</w:t>
            </w:r>
          </w:p>
        </w:tc>
        <w:tc>
          <w:tcPr>
            <w:tcW w:w="3969" w:type="dxa"/>
            <w:vAlign w:val="center"/>
          </w:tcPr>
          <w:p w14:paraId="343DCE88" w14:textId="1D114BA5" w:rsidR="00F340AB" w:rsidRPr="00AE7780" w:rsidRDefault="00F340AB" w:rsidP="00F34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AB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</w:tbl>
    <w:p w14:paraId="15141474" w14:textId="0E68FB52" w:rsidR="002A402E" w:rsidRPr="002A402E" w:rsidRDefault="002A402E" w:rsidP="002A402E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АИРКО</w:t>
      </w:r>
      <w:r w:rsidRPr="002A402E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402E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продолжили</w:t>
      </w:r>
      <w:r w:rsidRPr="002A402E">
        <w:rPr>
          <w:rFonts w:ascii="Times New Roman" w:hAnsi="Times New Roman" w:cs="Times New Roman"/>
          <w:sz w:val="24"/>
          <w:szCs w:val="24"/>
        </w:rPr>
        <w:t xml:space="preserve"> работу с </w:t>
      </w:r>
      <w:r w:rsidRPr="002A40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402E">
        <w:rPr>
          <w:rFonts w:ascii="Times New Roman" w:hAnsi="Times New Roman" w:cs="Times New Roman"/>
          <w:b/>
          <w:sz w:val="24"/>
          <w:szCs w:val="24"/>
        </w:rPr>
        <w:t>9 субъектами</w:t>
      </w:r>
      <w:r w:rsidRPr="002A402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Калужской области</w:t>
      </w:r>
      <w:r w:rsidR="006848BB">
        <w:rPr>
          <w:rFonts w:ascii="Times New Roman" w:hAnsi="Times New Roman" w:cs="Times New Roman"/>
          <w:sz w:val="24"/>
          <w:szCs w:val="24"/>
        </w:rPr>
        <w:t xml:space="preserve"> </w:t>
      </w:r>
      <w:r w:rsidR="006848BB" w:rsidRPr="006848BB">
        <w:rPr>
          <w:rFonts w:ascii="Times New Roman" w:hAnsi="Times New Roman" w:cs="Times New Roman"/>
          <w:i/>
          <w:sz w:val="24"/>
          <w:szCs w:val="24"/>
        </w:rPr>
        <w:t xml:space="preserve">(план – </w:t>
      </w:r>
      <w:r w:rsidR="006848BB">
        <w:rPr>
          <w:rFonts w:ascii="Times New Roman" w:hAnsi="Times New Roman" w:cs="Times New Roman"/>
          <w:i/>
          <w:sz w:val="24"/>
          <w:szCs w:val="24"/>
        </w:rPr>
        <w:t>169</w:t>
      </w:r>
      <w:r w:rsidR="006848BB" w:rsidRPr="006848BB">
        <w:rPr>
          <w:rFonts w:ascii="Times New Roman" w:hAnsi="Times New Roman" w:cs="Times New Roman"/>
          <w:i/>
          <w:sz w:val="24"/>
          <w:szCs w:val="24"/>
        </w:rPr>
        <w:t>)</w:t>
      </w:r>
      <w:r w:rsidRPr="002A402E">
        <w:rPr>
          <w:rFonts w:ascii="Times New Roman" w:hAnsi="Times New Roman" w:cs="Times New Roman"/>
          <w:sz w:val="24"/>
          <w:szCs w:val="24"/>
        </w:rPr>
        <w:t>, являющимися участниками территориальных кластеров:</w:t>
      </w: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988"/>
        <w:gridCol w:w="5103"/>
        <w:gridCol w:w="3969"/>
      </w:tblGrid>
      <w:tr w:rsidR="002A402E" w:rsidRPr="00D66A6E" w14:paraId="3E4A6946" w14:textId="77777777" w:rsidTr="00516057">
        <w:tc>
          <w:tcPr>
            <w:tcW w:w="988" w:type="dxa"/>
            <w:vAlign w:val="center"/>
          </w:tcPr>
          <w:p w14:paraId="3E615EA3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66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66A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  <w:vAlign w:val="center"/>
          </w:tcPr>
          <w:p w14:paraId="38786B6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  <w:vAlign w:val="center"/>
          </w:tcPr>
          <w:p w14:paraId="7EBD4699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территориальном кластере</w:t>
            </w:r>
          </w:p>
        </w:tc>
      </w:tr>
      <w:tr w:rsidR="002A402E" w:rsidRPr="00D66A6E" w14:paraId="47FADB6B" w14:textId="77777777" w:rsidTr="00516057">
        <w:tc>
          <w:tcPr>
            <w:tcW w:w="988" w:type="dxa"/>
            <w:vAlign w:val="center"/>
          </w:tcPr>
          <w:p w14:paraId="47B5687D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57656E2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«АВИТЕ»</w:t>
            </w:r>
          </w:p>
        </w:tc>
        <w:tc>
          <w:tcPr>
            <w:tcW w:w="3969" w:type="dxa"/>
            <w:vAlign w:val="center"/>
          </w:tcPr>
          <w:p w14:paraId="77EFDCE9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488161D" w14:textId="77777777" w:rsidTr="00516057">
        <w:tc>
          <w:tcPr>
            <w:tcW w:w="988" w:type="dxa"/>
            <w:vAlign w:val="center"/>
          </w:tcPr>
          <w:p w14:paraId="7DC06C9D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A13AD95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АНО «Бизнес инкубатор информационных технологий»</w:t>
            </w:r>
          </w:p>
        </w:tc>
        <w:tc>
          <w:tcPr>
            <w:tcW w:w="3969" w:type="dxa"/>
            <w:vAlign w:val="center"/>
          </w:tcPr>
          <w:p w14:paraId="3FF7125B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2F734261" w14:textId="77777777" w:rsidTr="00516057">
        <w:tc>
          <w:tcPr>
            <w:tcW w:w="988" w:type="dxa"/>
            <w:vAlign w:val="center"/>
          </w:tcPr>
          <w:p w14:paraId="73C4FCF8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729BD43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Технологии страхового рынка</w:t>
            </w:r>
          </w:p>
        </w:tc>
        <w:tc>
          <w:tcPr>
            <w:tcW w:w="3969" w:type="dxa"/>
            <w:vAlign w:val="center"/>
          </w:tcPr>
          <w:p w14:paraId="474EA741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1F096409" w14:textId="77777777" w:rsidTr="00516057">
        <w:tc>
          <w:tcPr>
            <w:tcW w:w="988" w:type="dxa"/>
            <w:vAlign w:val="center"/>
          </w:tcPr>
          <w:p w14:paraId="73C64DF0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9A8F410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«ГИЦ Безопасный город»</w:t>
            </w:r>
          </w:p>
        </w:tc>
        <w:tc>
          <w:tcPr>
            <w:tcW w:w="3969" w:type="dxa"/>
            <w:vAlign w:val="center"/>
          </w:tcPr>
          <w:p w14:paraId="01A7D7AB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32C79803" w14:textId="77777777" w:rsidTr="00516057">
        <w:tc>
          <w:tcPr>
            <w:tcW w:w="988" w:type="dxa"/>
            <w:vAlign w:val="center"/>
          </w:tcPr>
          <w:p w14:paraId="464F677D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F4210EB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«Город» (ТВЦ Матрица)</w:t>
            </w:r>
          </w:p>
        </w:tc>
        <w:tc>
          <w:tcPr>
            <w:tcW w:w="3969" w:type="dxa"/>
            <w:vAlign w:val="center"/>
          </w:tcPr>
          <w:p w14:paraId="548FFC1C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2D509E26" w14:textId="77777777" w:rsidTr="00516057">
        <w:tc>
          <w:tcPr>
            <w:tcW w:w="988" w:type="dxa"/>
            <w:vAlign w:val="center"/>
          </w:tcPr>
          <w:p w14:paraId="2E1F7CC3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9021E3C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ИП Иванов Ю.Н.</w:t>
            </w:r>
          </w:p>
        </w:tc>
        <w:tc>
          <w:tcPr>
            <w:tcW w:w="3969" w:type="dxa"/>
            <w:vAlign w:val="center"/>
          </w:tcPr>
          <w:p w14:paraId="314E8BA9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7BDEE64F" w14:textId="77777777" w:rsidTr="00516057">
        <w:tc>
          <w:tcPr>
            <w:tcW w:w="988" w:type="dxa"/>
            <w:vAlign w:val="center"/>
          </w:tcPr>
          <w:p w14:paraId="08CFE3C9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A62508A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ИП Ильин Александр Павлович</w:t>
            </w:r>
          </w:p>
        </w:tc>
        <w:tc>
          <w:tcPr>
            <w:tcW w:w="3969" w:type="dxa"/>
            <w:vAlign w:val="center"/>
          </w:tcPr>
          <w:p w14:paraId="18B892A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1C49C7F3" w14:textId="77777777" w:rsidTr="00516057">
        <w:tc>
          <w:tcPr>
            <w:tcW w:w="988" w:type="dxa"/>
            <w:vAlign w:val="center"/>
          </w:tcPr>
          <w:p w14:paraId="31365624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C937D3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Инетек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1379487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52232BF6" w14:textId="77777777" w:rsidTr="00516057">
        <w:tc>
          <w:tcPr>
            <w:tcW w:w="988" w:type="dxa"/>
            <w:vAlign w:val="center"/>
          </w:tcPr>
          <w:p w14:paraId="55888500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1633507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«Интерком СОФТ»</w:t>
            </w:r>
          </w:p>
        </w:tc>
        <w:tc>
          <w:tcPr>
            <w:tcW w:w="3969" w:type="dxa"/>
            <w:vAlign w:val="center"/>
          </w:tcPr>
          <w:p w14:paraId="05F63A31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574BAAFC" w14:textId="77777777" w:rsidTr="00516057">
        <w:tc>
          <w:tcPr>
            <w:tcW w:w="988" w:type="dxa"/>
            <w:vAlign w:val="center"/>
          </w:tcPr>
          <w:p w14:paraId="2A5A651E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8E60730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«ИЦ Элит-профит»</w:t>
            </w:r>
          </w:p>
        </w:tc>
        <w:tc>
          <w:tcPr>
            <w:tcW w:w="3969" w:type="dxa"/>
            <w:vAlign w:val="center"/>
          </w:tcPr>
          <w:p w14:paraId="5BAEADBA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24A30674" w14:textId="77777777" w:rsidTr="00516057">
        <w:tc>
          <w:tcPr>
            <w:tcW w:w="988" w:type="dxa"/>
            <w:vAlign w:val="center"/>
          </w:tcPr>
          <w:p w14:paraId="0CEB6D67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ED0B274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КалугаСэйл.ру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75AE22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6CA1DE25" w14:textId="77777777" w:rsidTr="00516057">
        <w:tc>
          <w:tcPr>
            <w:tcW w:w="988" w:type="dxa"/>
            <w:vAlign w:val="center"/>
          </w:tcPr>
          <w:p w14:paraId="1D3B5587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84CD72A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«КАМИН Плюс»</w:t>
            </w:r>
          </w:p>
        </w:tc>
        <w:tc>
          <w:tcPr>
            <w:tcW w:w="3969" w:type="dxa"/>
            <w:vAlign w:val="center"/>
          </w:tcPr>
          <w:p w14:paraId="06E725C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16D9BFC6" w14:textId="77777777" w:rsidTr="00516057">
        <w:tc>
          <w:tcPr>
            <w:tcW w:w="988" w:type="dxa"/>
            <w:vAlign w:val="center"/>
          </w:tcPr>
          <w:p w14:paraId="18D425E2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DBE0D12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«КАМИН-КЛАССИК»</w:t>
            </w:r>
          </w:p>
        </w:tc>
        <w:tc>
          <w:tcPr>
            <w:tcW w:w="3969" w:type="dxa"/>
            <w:vAlign w:val="center"/>
          </w:tcPr>
          <w:p w14:paraId="1F082756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BB69E7A" w14:textId="77777777" w:rsidTr="00516057">
        <w:tc>
          <w:tcPr>
            <w:tcW w:w="988" w:type="dxa"/>
            <w:vAlign w:val="center"/>
          </w:tcPr>
          <w:p w14:paraId="3A9EC4E1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7F3BD2F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«КАМИН-СОФТ»</w:t>
            </w:r>
          </w:p>
        </w:tc>
        <w:tc>
          <w:tcPr>
            <w:tcW w:w="3969" w:type="dxa"/>
            <w:vAlign w:val="center"/>
          </w:tcPr>
          <w:p w14:paraId="5CAD9EEC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3D3E1115" w14:textId="77777777" w:rsidTr="00516057">
        <w:tc>
          <w:tcPr>
            <w:tcW w:w="988" w:type="dxa"/>
            <w:vAlign w:val="center"/>
          </w:tcPr>
          <w:p w14:paraId="77EA6085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85C2FA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«Креативное бюро Грамматика»</w:t>
            </w:r>
          </w:p>
        </w:tc>
        <w:tc>
          <w:tcPr>
            <w:tcW w:w="3969" w:type="dxa"/>
            <w:vAlign w:val="center"/>
          </w:tcPr>
          <w:p w14:paraId="2795E9FB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6954C5B8" w14:textId="77777777" w:rsidTr="00516057">
        <w:tc>
          <w:tcPr>
            <w:tcW w:w="988" w:type="dxa"/>
            <w:vAlign w:val="center"/>
          </w:tcPr>
          <w:p w14:paraId="112236BC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89A978C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Креатоника</w:t>
            </w:r>
            <w:proofErr w:type="spellEnd"/>
          </w:p>
        </w:tc>
        <w:tc>
          <w:tcPr>
            <w:tcW w:w="3969" w:type="dxa"/>
            <w:vAlign w:val="center"/>
          </w:tcPr>
          <w:p w14:paraId="0DB4BA1E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6CDD4595" w14:textId="77777777" w:rsidTr="00516057">
        <w:tc>
          <w:tcPr>
            <w:tcW w:w="988" w:type="dxa"/>
            <w:vAlign w:val="center"/>
          </w:tcPr>
          <w:p w14:paraId="74322637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2F10E4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Стартпласт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34BDB533" w14:textId="77777777" w:rsidR="002A402E" w:rsidRPr="00D66A6E" w:rsidRDefault="002A402E" w:rsidP="00516057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2A402E" w:rsidRPr="00D66A6E" w14:paraId="04A2F9D5" w14:textId="77777777" w:rsidTr="00516057">
        <w:tc>
          <w:tcPr>
            <w:tcW w:w="988" w:type="dxa"/>
            <w:vAlign w:val="center"/>
          </w:tcPr>
          <w:p w14:paraId="7FC36015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54A08AF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«КРЕДО-С»</w:t>
            </w:r>
          </w:p>
        </w:tc>
        <w:tc>
          <w:tcPr>
            <w:tcW w:w="3969" w:type="dxa"/>
            <w:vAlign w:val="center"/>
          </w:tcPr>
          <w:p w14:paraId="043BC937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25F43291" w14:textId="77777777" w:rsidTr="00516057">
        <w:tc>
          <w:tcPr>
            <w:tcW w:w="988" w:type="dxa"/>
            <w:vAlign w:val="center"/>
          </w:tcPr>
          <w:p w14:paraId="7B57125A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6680CD1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Коммуникейшн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Калуга»</w:t>
            </w:r>
          </w:p>
        </w:tc>
        <w:tc>
          <w:tcPr>
            <w:tcW w:w="3969" w:type="dxa"/>
            <w:vAlign w:val="center"/>
          </w:tcPr>
          <w:p w14:paraId="70C08D2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11E10735" w14:textId="77777777" w:rsidTr="00516057">
        <w:tc>
          <w:tcPr>
            <w:tcW w:w="988" w:type="dxa"/>
            <w:vAlign w:val="center"/>
          </w:tcPr>
          <w:p w14:paraId="2444A20B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80950C4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ОАО «Мегафон КРО ЦФ»</w:t>
            </w:r>
          </w:p>
        </w:tc>
        <w:tc>
          <w:tcPr>
            <w:tcW w:w="3969" w:type="dxa"/>
            <w:vAlign w:val="center"/>
          </w:tcPr>
          <w:p w14:paraId="186C6811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BBABE4B" w14:textId="77777777" w:rsidTr="00516057">
        <w:tc>
          <w:tcPr>
            <w:tcW w:w="988" w:type="dxa"/>
            <w:vAlign w:val="center"/>
          </w:tcPr>
          <w:p w14:paraId="00DE241F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51C5EA6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Санстройпласт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0C67F8A6" w14:textId="77777777" w:rsidR="002A402E" w:rsidRPr="00D66A6E" w:rsidRDefault="002A402E" w:rsidP="00516057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2A402E" w:rsidRPr="00D66A6E" w14:paraId="5107D11F" w14:textId="77777777" w:rsidTr="00516057">
        <w:tc>
          <w:tcPr>
            <w:tcW w:w="988" w:type="dxa"/>
            <w:vAlign w:val="center"/>
          </w:tcPr>
          <w:p w14:paraId="1622E963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4603FE6" w14:textId="77777777" w:rsidR="002A402E" w:rsidRPr="00D66A6E" w:rsidRDefault="002A402E" w:rsidP="00516057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66A6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ООО «</w:t>
            </w:r>
            <w:r w:rsidRPr="00D66A6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 образовательные системы</w:t>
            </w:r>
            <w:r w:rsidRPr="00D66A6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0B80389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418B4545" w14:textId="77777777" w:rsidTr="00516057">
        <w:tc>
          <w:tcPr>
            <w:tcW w:w="988" w:type="dxa"/>
            <w:vAlign w:val="center"/>
          </w:tcPr>
          <w:p w14:paraId="33EE6B0E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C8DB4ED" w14:textId="77777777" w:rsidR="002A402E" w:rsidRPr="00D66A6E" w:rsidRDefault="002A402E" w:rsidP="00516057">
            <w:pPr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66A6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</w:t>
            </w:r>
            <w:r w:rsidRPr="00D66A6E">
              <w:rPr>
                <w:rFonts w:ascii="Times New Roman" w:eastAsia="Calibri" w:hAnsi="Times New Roman" w:cs="Times New Roman"/>
                <w:sz w:val="24"/>
                <w:szCs w:val="24"/>
              </w:rPr>
              <w:t>олимеризоляция</w:t>
            </w:r>
            <w:proofErr w:type="spellEnd"/>
            <w:r w:rsidRPr="00D66A6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4362D4D2" w14:textId="77777777" w:rsidR="002A402E" w:rsidRPr="00D66A6E" w:rsidRDefault="002A402E" w:rsidP="00516057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2A402E" w:rsidRPr="00D66A6E" w14:paraId="4BFF9C9D" w14:textId="77777777" w:rsidTr="00516057">
        <w:tc>
          <w:tcPr>
            <w:tcW w:w="988" w:type="dxa"/>
            <w:vAlign w:val="center"/>
          </w:tcPr>
          <w:p w14:paraId="16ED3EC3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68D7863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Навитек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C5034A0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3E2ACEAB" w14:textId="77777777" w:rsidTr="00516057">
        <w:tc>
          <w:tcPr>
            <w:tcW w:w="988" w:type="dxa"/>
            <w:vAlign w:val="center"/>
          </w:tcPr>
          <w:p w14:paraId="28281F9C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6515EB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«НИЦ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Спецтест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AAB716B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1E813A8F" w14:textId="77777777" w:rsidTr="00516057">
        <w:tc>
          <w:tcPr>
            <w:tcW w:w="988" w:type="dxa"/>
            <w:vAlign w:val="center"/>
          </w:tcPr>
          <w:p w14:paraId="0B4743D3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801B6F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«НПФ «Сигма»</w:t>
            </w:r>
          </w:p>
        </w:tc>
        <w:tc>
          <w:tcPr>
            <w:tcW w:w="3969" w:type="dxa"/>
            <w:vAlign w:val="center"/>
          </w:tcPr>
          <w:p w14:paraId="04D5F0B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298B390B" w14:textId="77777777" w:rsidTr="00516057">
        <w:tc>
          <w:tcPr>
            <w:tcW w:w="988" w:type="dxa"/>
            <w:vAlign w:val="center"/>
          </w:tcPr>
          <w:p w14:paraId="5EB046C1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B974CE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«Открытый мир-Калуга»</w:t>
            </w:r>
          </w:p>
        </w:tc>
        <w:tc>
          <w:tcPr>
            <w:tcW w:w="3969" w:type="dxa"/>
            <w:vAlign w:val="center"/>
          </w:tcPr>
          <w:p w14:paraId="666E1E3F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4F8F4E82" w14:textId="77777777" w:rsidTr="00516057">
        <w:tc>
          <w:tcPr>
            <w:tcW w:w="988" w:type="dxa"/>
            <w:vAlign w:val="center"/>
          </w:tcPr>
          <w:p w14:paraId="5D1832E3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4650AC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«Перспективные Технологии»</w:t>
            </w:r>
          </w:p>
        </w:tc>
        <w:tc>
          <w:tcPr>
            <w:tcW w:w="3969" w:type="dxa"/>
            <w:vAlign w:val="center"/>
          </w:tcPr>
          <w:p w14:paraId="335B45BE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6A2FCF7" w14:textId="77777777" w:rsidTr="00516057">
        <w:tc>
          <w:tcPr>
            <w:tcW w:w="988" w:type="dxa"/>
            <w:vAlign w:val="center"/>
          </w:tcPr>
          <w:p w14:paraId="47C3ABD1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A33B8E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Полюс доступа</w:t>
            </w:r>
          </w:p>
        </w:tc>
        <w:tc>
          <w:tcPr>
            <w:tcW w:w="3969" w:type="dxa"/>
            <w:vAlign w:val="center"/>
          </w:tcPr>
          <w:p w14:paraId="69308D20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4EE43608" w14:textId="77777777" w:rsidTr="00516057">
        <w:tc>
          <w:tcPr>
            <w:tcW w:w="988" w:type="dxa"/>
            <w:vAlign w:val="center"/>
          </w:tcPr>
          <w:p w14:paraId="35CF3845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9AE6CCE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ПремиумСтрой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3910E73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23D6CFC" w14:textId="77777777" w:rsidTr="00516057">
        <w:tc>
          <w:tcPr>
            <w:tcW w:w="988" w:type="dxa"/>
            <w:vAlign w:val="center"/>
          </w:tcPr>
          <w:p w14:paraId="23F9AC19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C4BF0BB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«Производственное предприятие «Альянс»</w:t>
            </w:r>
          </w:p>
        </w:tc>
        <w:tc>
          <w:tcPr>
            <w:tcW w:w="3969" w:type="dxa"/>
            <w:vAlign w:val="center"/>
          </w:tcPr>
          <w:p w14:paraId="485F11DF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1A286504" w14:textId="77777777" w:rsidTr="00516057">
        <w:tc>
          <w:tcPr>
            <w:tcW w:w="988" w:type="dxa"/>
            <w:vAlign w:val="center"/>
          </w:tcPr>
          <w:p w14:paraId="098AB247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8E60026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РдМ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Дистрибьюшн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AA07EA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45C8482" w14:textId="77777777" w:rsidTr="00516057">
        <w:tc>
          <w:tcPr>
            <w:tcW w:w="988" w:type="dxa"/>
            <w:vAlign w:val="center"/>
          </w:tcPr>
          <w:p w14:paraId="1AB80217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34EDF5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Рекрипт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299997A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6D4BE12B" w14:textId="77777777" w:rsidTr="00516057">
        <w:tc>
          <w:tcPr>
            <w:tcW w:w="988" w:type="dxa"/>
            <w:vAlign w:val="center"/>
          </w:tcPr>
          <w:p w14:paraId="6C5410FB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01C53A5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РТЛабс</w:t>
            </w:r>
            <w:proofErr w:type="spellEnd"/>
          </w:p>
        </w:tc>
        <w:tc>
          <w:tcPr>
            <w:tcW w:w="3969" w:type="dxa"/>
            <w:vAlign w:val="center"/>
          </w:tcPr>
          <w:p w14:paraId="09C1DD1A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74654AAD" w14:textId="77777777" w:rsidTr="00516057">
        <w:tc>
          <w:tcPr>
            <w:tcW w:w="988" w:type="dxa"/>
            <w:vAlign w:val="center"/>
          </w:tcPr>
          <w:p w14:paraId="130A2DB4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8880845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СвязьИнформ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969" w:type="dxa"/>
            <w:vAlign w:val="center"/>
          </w:tcPr>
          <w:p w14:paraId="65B1E32E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5CD0DFBD" w14:textId="77777777" w:rsidTr="00516057">
        <w:tc>
          <w:tcPr>
            <w:tcW w:w="988" w:type="dxa"/>
            <w:vAlign w:val="center"/>
          </w:tcPr>
          <w:p w14:paraId="6CEECF6C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9856C0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Сириус</w:t>
            </w:r>
          </w:p>
        </w:tc>
        <w:tc>
          <w:tcPr>
            <w:tcW w:w="3969" w:type="dxa"/>
            <w:vAlign w:val="center"/>
          </w:tcPr>
          <w:p w14:paraId="0F44C89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56A0CFFE" w14:textId="77777777" w:rsidTr="00516057">
        <w:tc>
          <w:tcPr>
            <w:tcW w:w="988" w:type="dxa"/>
            <w:vAlign w:val="center"/>
          </w:tcPr>
          <w:p w14:paraId="5424320C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BA0CEC7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Слот</w:t>
            </w:r>
          </w:p>
        </w:tc>
        <w:tc>
          <w:tcPr>
            <w:tcW w:w="3969" w:type="dxa"/>
            <w:vAlign w:val="center"/>
          </w:tcPr>
          <w:p w14:paraId="332968A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23A58A4B" w14:textId="77777777" w:rsidTr="00516057">
        <w:tc>
          <w:tcPr>
            <w:tcW w:w="988" w:type="dxa"/>
            <w:vAlign w:val="center"/>
          </w:tcPr>
          <w:p w14:paraId="725830BE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C52D153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СМЕОн</w:t>
            </w:r>
            <w:proofErr w:type="spellEnd"/>
          </w:p>
        </w:tc>
        <w:tc>
          <w:tcPr>
            <w:tcW w:w="3969" w:type="dxa"/>
            <w:vAlign w:val="center"/>
          </w:tcPr>
          <w:p w14:paraId="503530FF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71B17DA3" w14:textId="77777777" w:rsidTr="00516057">
        <w:tc>
          <w:tcPr>
            <w:tcW w:w="988" w:type="dxa"/>
            <w:vAlign w:val="center"/>
          </w:tcPr>
          <w:p w14:paraId="20B7290D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DAEAE57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Литекс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2163188C" w14:textId="77777777" w:rsidR="002A402E" w:rsidRPr="00D66A6E" w:rsidRDefault="002A402E" w:rsidP="00516057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2A402E" w:rsidRPr="00D66A6E" w14:paraId="53C1828E" w14:textId="77777777" w:rsidTr="00516057">
        <w:tc>
          <w:tcPr>
            <w:tcW w:w="988" w:type="dxa"/>
            <w:vAlign w:val="center"/>
          </w:tcPr>
          <w:p w14:paraId="412DBAB2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600879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Профснаб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0931BA37" w14:textId="77777777" w:rsidR="002A402E" w:rsidRPr="00D66A6E" w:rsidRDefault="002A402E" w:rsidP="00516057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2A402E" w:rsidRPr="00D66A6E" w14:paraId="2ECA9BCA" w14:textId="77777777" w:rsidTr="00516057">
        <w:tc>
          <w:tcPr>
            <w:tcW w:w="988" w:type="dxa"/>
            <w:vAlign w:val="center"/>
          </w:tcPr>
          <w:p w14:paraId="41BA72BA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8D02E0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СМБ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Клауд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Технолоджис</w:t>
            </w:r>
            <w:proofErr w:type="spellEnd"/>
          </w:p>
        </w:tc>
        <w:tc>
          <w:tcPr>
            <w:tcW w:w="3969" w:type="dxa"/>
            <w:vAlign w:val="center"/>
          </w:tcPr>
          <w:p w14:paraId="55837273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1BFB636F" w14:textId="77777777" w:rsidTr="00516057">
        <w:tc>
          <w:tcPr>
            <w:tcW w:w="988" w:type="dxa"/>
            <w:vAlign w:val="center"/>
          </w:tcPr>
          <w:p w14:paraId="2DC77172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757ECD1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СпецМонтажПроект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324F5E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7F71DAC6" w14:textId="77777777" w:rsidTr="00516057">
        <w:tc>
          <w:tcPr>
            <w:tcW w:w="988" w:type="dxa"/>
            <w:vAlign w:val="center"/>
          </w:tcPr>
          <w:p w14:paraId="1622671A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0DA18C0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«Технологии будущего»</w:t>
            </w:r>
          </w:p>
        </w:tc>
        <w:tc>
          <w:tcPr>
            <w:tcW w:w="3969" w:type="dxa"/>
            <w:vAlign w:val="center"/>
          </w:tcPr>
          <w:p w14:paraId="09F46275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42FEA903" w14:textId="77777777" w:rsidTr="00516057">
        <w:tc>
          <w:tcPr>
            <w:tcW w:w="988" w:type="dxa"/>
            <w:vAlign w:val="center"/>
          </w:tcPr>
          <w:p w14:paraId="4DE2C794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00F571B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«НПО «Телеметрия»</w:t>
            </w:r>
          </w:p>
        </w:tc>
        <w:tc>
          <w:tcPr>
            <w:tcW w:w="3969" w:type="dxa"/>
            <w:vAlign w:val="center"/>
          </w:tcPr>
          <w:p w14:paraId="378D4E39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77D412A6" w14:textId="77777777" w:rsidTr="00516057">
        <w:tc>
          <w:tcPr>
            <w:tcW w:w="988" w:type="dxa"/>
            <w:vAlign w:val="center"/>
          </w:tcPr>
          <w:p w14:paraId="3EA6BCCB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DA59662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«Фабрика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7486F0E2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78F8E3DF" w14:textId="77777777" w:rsidTr="00516057">
        <w:tc>
          <w:tcPr>
            <w:tcW w:w="988" w:type="dxa"/>
            <w:vAlign w:val="center"/>
          </w:tcPr>
          <w:p w14:paraId="1DDC5096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80C3BB9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Фин-Стабилити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785BE8A4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5E5DAADE" w14:textId="77777777" w:rsidTr="00516057">
        <w:tc>
          <w:tcPr>
            <w:tcW w:w="988" w:type="dxa"/>
            <w:vAlign w:val="center"/>
          </w:tcPr>
          <w:p w14:paraId="7F4ACB6F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36B510A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«Фирма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7710E63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7C2E8700" w14:textId="77777777" w:rsidTr="00516057">
        <w:tc>
          <w:tcPr>
            <w:tcW w:w="988" w:type="dxa"/>
            <w:vAlign w:val="center"/>
          </w:tcPr>
          <w:p w14:paraId="4A70F877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AF8C3B2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«Центр облачных вычислений Калужской области»</w:t>
            </w:r>
          </w:p>
        </w:tc>
        <w:tc>
          <w:tcPr>
            <w:tcW w:w="3969" w:type="dxa"/>
            <w:vAlign w:val="center"/>
          </w:tcPr>
          <w:p w14:paraId="64787507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68322992" w14:textId="77777777" w:rsidTr="00516057">
        <w:tc>
          <w:tcPr>
            <w:tcW w:w="988" w:type="dxa"/>
            <w:vAlign w:val="center"/>
          </w:tcPr>
          <w:p w14:paraId="1FFDF5B3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CC7A0A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Эверест Плюс</w:t>
            </w:r>
          </w:p>
        </w:tc>
        <w:tc>
          <w:tcPr>
            <w:tcW w:w="3969" w:type="dxa"/>
            <w:vAlign w:val="center"/>
          </w:tcPr>
          <w:p w14:paraId="416C0615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33EAF67B" w14:textId="77777777" w:rsidTr="00516057">
        <w:tc>
          <w:tcPr>
            <w:tcW w:w="988" w:type="dxa"/>
            <w:vAlign w:val="center"/>
          </w:tcPr>
          <w:p w14:paraId="6771ACFD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F0655C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ЗАО ГК НОВТЕХ</w:t>
            </w:r>
          </w:p>
        </w:tc>
        <w:tc>
          <w:tcPr>
            <w:tcW w:w="3969" w:type="dxa"/>
            <w:vAlign w:val="center"/>
          </w:tcPr>
          <w:p w14:paraId="01159467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4F09DD8F" w14:textId="77777777" w:rsidTr="00516057">
        <w:tc>
          <w:tcPr>
            <w:tcW w:w="988" w:type="dxa"/>
            <w:vAlign w:val="center"/>
          </w:tcPr>
          <w:p w14:paraId="57FE95F7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CCBFC6F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Эпам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Систэмз</w:t>
            </w:r>
            <w:proofErr w:type="spellEnd"/>
          </w:p>
        </w:tc>
        <w:tc>
          <w:tcPr>
            <w:tcW w:w="3969" w:type="dxa"/>
            <w:vAlign w:val="center"/>
          </w:tcPr>
          <w:p w14:paraId="18A00C70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4D3418F" w14:textId="77777777" w:rsidTr="00516057">
        <w:tc>
          <w:tcPr>
            <w:tcW w:w="988" w:type="dxa"/>
            <w:vAlign w:val="center"/>
          </w:tcPr>
          <w:p w14:paraId="48858B9E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64A0FFA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Эсторико</w:t>
            </w:r>
            <w:proofErr w:type="spellEnd"/>
          </w:p>
        </w:tc>
        <w:tc>
          <w:tcPr>
            <w:tcW w:w="3969" w:type="dxa"/>
            <w:vAlign w:val="center"/>
          </w:tcPr>
          <w:p w14:paraId="2253D306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859C849" w14:textId="77777777" w:rsidTr="00516057">
        <w:tc>
          <w:tcPr>
            <w:tcW w:w="988" w:type="dxa"/>
            <w:vAlign w:val="center"/>
          </w:tcPr>
          <w:p w14:paraId="3786BD27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7134F7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Липласт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4ADC8150" w14:textId="77777777" w:rsidR="002A402E" w:rsidRPr="00D66A6E" w:rsidRDefault="002A402E" w:rsidP="00516057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2A402E" w:rsidRPr="00D66A6E" w14:paraId="2C39D387" w14:textId="77777777" w:rsidTr="00516057">
        <w:tc>
          <w:tcPr>
            <w:tcW w:w="988" w:type="dxa"/>
            <w:vAlign w:val="center"/>
          </w:tcPr>
          <w:p w14:paraId="77655369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53DDA82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НПП Телеметрия</w:t>
            </w:r>
          </w:p>
        </w:tc>
        <w:tc>
          <w:tcPr>
            <w:tcW w:w="3969" w:type="dxa"/>
            <w:vAlign w:val="center"/>
          </w:tcPr>
          <w:p w14:paraId="30F46E57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DA93C9F" w14:textId="77777777" w:rsidTr="00516057">
        <w:tc>
          <w:tcPr>
            <w:tcW w:w="988" w:type="dxa"/>
            <w:vAlign w:val="center"/>
          </w:tcPr>
          <w:p w14:paraId="4174A64E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31CC405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aps/>
                <w:sz w:val="24"/>
                <w:szCs w:val="24"/>
              </w:rPr>
              <w:t>ООО «Пуск»</w:t>
            </w:r>
          </w:p>
        </w:tc>
        <w:tc>
          <w:tcPr>
            <w:tcW w:w="3969" w:type="dxa"/>
            <w:vAlign w:val="center"/>
          </w:tcPr>
          <w:p w14:paraId="7198CACE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6FDBCB17" w14:textId="77777777" w:rsidTr="00516057">
        <w:tc>
          <w:tcPr>
            <w:tcW w:w="988" w:type="dxa"/>
            <w:vAlign w:val="center"/>
          </w:tcPr>
          <w:p w14:paraId="308755F0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F8982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ОАО «Калужский двигатель»</w:t>
            </w:r>
          </w:p>
        </w:tc>
        <w:tc>
          <w:tcPr>
            <w:tcW w:w="3969" w:type="dxa"/>
            <w:vAlign w:val="center"/>
          </w:tcPr>
          <w:p w14:paraId="25F2D4D6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77B48F87" w14:textId="77777777" w:rsidTr="00516057">
        <w:tc>
          <w:tcPr>
            <w:tcW w:w="988" w:type="dxa"/>
            <w:vAlign w:val="center"/>
          </w:tcPr>
          <w:p w14:paraId="5E0B17C8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A9C392F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«ЭТЕК ЛТД»</w:t>
            </w:r>
          </w:p>
        </w:tc>
        <w:tc>
          <w:tcPr>
            <w:tcW w:w="3969" w:type="dxa"/>
            <w:vAlign w:val="center"/>
          </w:tcPr>
          <w:p w14:paraId="064A9EA3" w14:textId="77777777" w:rsidR="002A402E" w:rsidRPr="00D66A6E" w:rsidRDefault="002A402E" w:rsidP="00516057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2A402E" w:rsidRPr="00D66A6E" w14:paraId="51AAC1BE" w14:textId="77777777" w:rsidTr="00516057">
        <w:tc>
          <w:tcPr>
            <w:tcW w:w="988" w:type="dxa"/>
            <w:vAlign w:val="center"/>
          </w:tcPr>
          <w:p w14:paraId="64F336B6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186C9F1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«Лаборатория социальных технологий»</w:t>
            </w:r>
          </w:p>
        </w:tc>
        <w:tc>
          <w:tcPr>
            <w:tcW w:w="3969" w:type="dxa"/>
            <w:vAlign w:val="center"/>
          </w:tcPr>
          <w:p w14:paraId="0AFE1CFD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593BDE3" w14:textId="77777777" w:rsidTr="00516057">
        <w:tc>
          <w:tcPr>
            <w:tcW w:w="988" w:type="dxa"/>
            <w:vAlign w:val="center"/>
          </w:tcPr>
          <w:p w14:paraId="1ED779D5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B6991C2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«ЦКП ИТ»</w:t>
            </w:r>
          </w:p>
        </w:tc>
        <w:tc>
          <w:tcPr>
            <w:tcW w:w="3969" w:type="dxa"/>
            <w:vAlign w:val="center"/>
          </w:tcPr>
          <w:p w14:paraId="2C098DDA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2FC6644F" w14:textId="77777777" w:rsidTr="00516057">
        <w:tc>
          <w:tcPr>
            <w:tcW w:w="988" w:type="dxa"/>
            <w:vAlign w:val="center"/>
          </w:tcPr>
          <w:p w14:paraId="0FE87134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34B9328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«Студия Грамматика»</w:t>
            </w:r>
          </w:p>
        </w:tc>
        <w:tc>
          <w:tcPr>
            <w:tcW w:w="3969" w:type="dxa"/>
            <w:vAlign w:val="center"/>
          </w:tcPr>
          <w:p w14:paraId="6559595E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FB4147E" w14:textId="77777777" w:rsidTr="00516057">
        <w:tc>
          <w:tcPr>
            <w:tcW w:w="988" w:type="dxa"/>
            <w:vAlign w:val="center"/>
          </w:tcPr>
          <w:p w14:paraId="6902F986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22B66D1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«РИЦ Калуги»</w:t>
            </w:r>
          </w:p>
        </w:tc>
        <w:tc>
          <w:tcPr>
            <w:tcW w:w="3969" w:type="dxa"/>
            <w:vAlign w:val="center"/>
          </w:tcPr>
          <w:p w14:paraId="4614314C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2A95D708" w14:textId="77777777" w:rsidTr="00516057">
        <w:tc>
          <w:tcPr>
            <w:tcW w:w="988" w:type="dxa"/>
            <w:vAlign w:val="center"/>
          </w:tcPr>
          <w:p w14:paraId="0A82DE20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9901584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Виртуал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БГ»</w:t>
            </w:r>
          </w:p>
        </w:tc>
        <w:tc>
          <w:tcPr>
            <w:tcW w:w="3969" w:type="dxa"/>
            <w:vAlign w:val="center"/>
          </w:tcPr>
          <w:p w14:paraId="07964305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06B1A7D0" w14:textId="77777777" w:rsidTr="00516057">
        <w:tc>
          <w:tcPr>
            <w:tcW w:w="988" w:type="dxa"/>
            <w:vAlign w:val="center"/>
          </w:tcPr>
          <w:p w14:paraId="51671AEF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B81122C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СМЕОн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21A3098A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3CF38DF6" w14:textId="77777777" w:rsidTr="00516057">
        <w:tc>
          <w:tcPr>
            <w:tcW w:w="988" w:type="dxa"/>
            <w:vAlign w:val="center"/>
          </w:tcPr>
          <w:p w14:paraId="687F7E46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E1C279B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D66A6E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СофтПрофи</w:t>
            </w:r>
            <w:proofErr w:type="spellEnd"/>
            <w:r w:rsidRPr="00D66A6E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14:paraId="19285FE5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2A402E" w:rsidRPr="00D66A6E" w14:paraId="5E62894C" w14:textId="77777777" w:rsidTr="00516057">
        <w:tc>
          <w:tcPr>
            <w:tcW w:w="988" w:type="dxa"/>
            <w:vAlign w:val="center"/>
          </w:tcPr>
          <w:p w14:paraId="6699F1ED" w14:textId="77777777" w:rsidR="002A402E" w:rsidRPr="00D66A6E" w:rsidRDefault="002A402E" w:rsidP="0051605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AE30FF4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ООО «Центр Автоматизации»</w:t>
            </w:r>
          </w:p>
        </w:tc>
        <w:tc>
          <w:tcPr>
            <w:tcW w:w="3969" w:type="dxa"/>
            <w:vAlign w:val="center"/>
          </w:tcPr>
          <w:p w14:paraId="33E7CAF9" w14:textId="77777777" w:rsidR="002A402E" w:rsidRPr="00D66A6E" w:rsidRDefault="002A402E" w:rsidP="0051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B99C5FD" w14:textId="77777777" w:rsidTr="00516057">
        <w:tc>
          <w:tcPr>
            <w:tcW w:w="988" w:type="dxa"/>
            <w:vAlign w:val="center"/>
          </w:tcPr>
          <w:p w14:paraId="053A1675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7C44EC" w14:textId="46FF0543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9E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59E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F459E2">
              <w:rPr>
                <w:rFonts w:ascii="Times New Roman" w:hAnsi="Times New Roman" w:cs="Times New Roman"/>
                <w:sz w:val="24"/>
                <w:szCs w:val="24"/>
              </w:rPr>
              <w:t>-Эс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5A6CD0F9" w14:textId="01CB3EA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C50182E" w14:textId="77777777" w:rsidTr="00516057">
        <w:tc>
          <w:tcPr>
            <w:tcW w:w="988" w:type="dxa"/>
            <w:vAlign w:val="center"/>
          </w:tcPr>
          <w:p w14:paraId="754D331A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DAE757E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Изополимер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8DE1ECB" w14:textId="77777777" w:rsidR="00F459E2" w:rsidRPr="00D66A6E" w:rsidRDefault="00F459E2" w:rsidP="00F459E2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18575997" w14:textId="77777777" w:rsidTr="00516057">
        <w:tc>
          <w:tcPr>
            <w:tcW w:w="988" w:type="dxa"/>
            <w:vAlign w:val="center"/>
          </w:tcPr>
          <w:p w14:paraId="47BC6CA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2A161F8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«С-Мастер»</w:t>
            </w:r>
          </w:p>
        </w:tc>
        <w:tc>
          <w:tcPr>
            <w:tcW w:w="3969" w:type="dxa"/>
            <w:vAlign w:val="center"/>
          </w:tcPr>
          <w:p w14:paraId="24382104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C664020" w14:textId="77777777" w:rsidTr="00516057">
        <w:tc>
          <w:tcPr>
            <w:tcW w:w="988" w:type="dxa"/>
            <w:vAlign w:val="center"/>
          </w:tcPr>
          <w:p w14:paraId="6A14C61A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A00C1E4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Агригазполимер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4A1B17A0" w14:textId="77777777" w:rsidR="00F459E2" w:rsidRPr="00D66A6E" w:rsidRDefault="00F459E2" w:rsidP="00F459E2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4CE6AEDA" w14:textId="77777777" w:rsidTr="00516057">
        <w:tc>
          <w:tcPr>
            <w:tcW w:w="988" w:type="dxa"/>
            <w:vAlign w:val="center"/>
          </w:tcPr>
          <w:p w14:paraId="49B6CDC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50180C6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«Сплайн»</w:t>
            </w:r>
          </w:p>
        </w:tc>
        <w:tc>
          <w:tcPr>
            <w:tcW w:w="3969" w:type="dxa"/>
            <w:vAlign w:val="center"/>
          </w:tcPr>
          <w:p w14:paraId="25B5DCDC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9E74577" w14:textId="77777777" w:rsidTr="00516057">
        <w:tc>
          <w:tcPr>
            <w:tcW w:w="988" w:type="dxa"/>
            <w:vAlign w:val="center"/>
          </w:tcPr>
          <w:p w14:paraId="48CEAD3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BD931BD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«Информационные решения»</w:t>
            </w:r>
          </w:p>
        </w:tc>
        <w:tc>
          <w:tcPr>
            <w:tcW w:w="3969" w:type="dxa"/>
            <w:vAlign w:val="center"/>
          </w:tcPr>
          <w:p w14:paraId="1655F010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F1F6C56" w14:textId="77777777" w:rsidTr="00516057">
        <w:tc>
          <w:tcPr>
            <w:tcW w:w="988" w:type="dxa"/>
            <w:vAlign w:val="center"/>
          </w:tcPr>
          <w:p w14:paraId="3860D427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5B7A1A0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Обнинскполипласт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20C05F94" w14:textId="77777777" w:rsidR="00F459E2" w:rsidRPr="00D66A6E" w:rsidRDefault="00F459E2" w:rsidP="00F459E2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5CE4F32A" w14:textId="77777777" w:rsidTr="00516057">
        <w:tc>
          <w:tcPr>
            <w:tcW w:w="988" w:type="dxa"/>
            <w:vAlign w:val="center"/>
          </w:tcPr>
          <w:p w14:paraId="438BE23A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872B3BE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shd w:val="clear" w:color="auto" w:fill="FDFEFE"/>
              </w:rPr>
              <w:t>ООО «</w:t>
            </w:r>
            <w:proofErr w:type="spellStart"/>
            <w:r w:rsidRPr="00D66A6E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shd w:val="clear" w:color="auto" w:fill="FDFEFE"/>
              </w:rPr>
              <w:t>Мотиватор</w:t>
            </w:r>
            <w:proofErr w:type="spellEnd"/>
            <w:r w:rsidRPr="00D66A6E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shd w:val="clear" w:color="auto" w:fill="FDFEFE"/>
              </w:rPr>
              <w:t>»</w:t>
            </w:r>
          </w:p>
        </w:tc>
        <w:tc>
          <w:tcPr>
            <w:tcW w:w="3969" w:type="dxa"/>
            <w:vAlign w:val="center"/>
          </w:tcPr>
          <w:p w14:paraId="136676B7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01C1196" w14:textId="77777777" w:rsidTr="00516057">
        <w:tc>
          <w:tcPr>
            <w:tcW w:w="988" w:type="dxa"/>
            <w:vAlign w:val="center"/>
          </w:tcPr>
          <w:p w14:paraId="5651844C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04D42FC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"Калужский завод композитных материалов"</w:t>
            </w:r>
          </w:p>
        </w:tc>
        <w:tc>
          <w:tcPr>
            <w:tcW w:w="3969" w:type="dxa"/>
            <w:vAlign w:val="center"/>
          </w:tcPr>
          <w:p w14:paraId="7F0F7C2F" w14:textId="77777777" w:rsidR="00F459E2" w:rsidRPr="00D66A6E" w:rsidRDefault="00F459E2" w:rsidP="00F459E2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548D40D2" w14:textId="77777777" w:rsidTr="00516057">
        <w:tc>
          <w:tcPr>
            <w:tcW w:w="988" w:type="dxa"/>
            <w:vAlign w:val="center"/>
          </w:tcPr>
          <w:p w14:paraId="1FDB5A5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D26AECD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ООО «Телеком-Экспресс»</w:t>
            </w:r>
          </w:p>
        </w:tc>
        <w:tc>
          <w:tcPr>
            <w:tcW w:w="3969" w:type="dxa"/>
            <w:vAlign w:val="center"/>
          </w:tcPr>
          <w:p w14:paraId="100CC278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383C472" w14:textId="77777777" w:rsidTr="00516057">
        <w:tc>
          <w:tcPr>
            <w:tcW w:w="988" w:type="dxa"/>
            <w:vAlign w:val="center"/>
          </w:tcPr>
          <w:p w14:paraId="49FCA037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B9B3558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Технопласт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3969" w:type="dxa"/>
            <w:vAlign w:val="center"/>
          </w:tcPr>
          <w:p w14:paraId="0C5A693B" w14:textId="77777777" w:rsidR="00F459E2" w:rsidRPr="00D66A6E" w:rsidRDefault="00F459E2" w:rsidP="00F459E2">
            <w:pPr>
              <w:tabs>
                <w:tab w:val="left" w:pos="73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5C670DE5" w14:textId="77777777" w:rsidTr="00516057">
        <w:tc>
          <w:tcPr>
            <w:tcW w:w="988" w:type="dxa"/>
            <w:vAlign w:val="center"/>
          </w:tcPr>
          <w:p w14:paraId="7113EBE1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44D05DC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«ЭГС-Телеком»</w:t>
            </w:r>
          </w:p>
        </w:tc>
        <w:tc>
          <w:tcPr>
            <w:tcW w:w="3969" w:type="dxa"/>
            <w:vAlign w:val="center"/>
          </w:tcPr>
          <w:p w14:paraId="39E68AC9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B1E3578" w14:textId="77777777" w:rsidTr="00516057">
        <w:tc>
          <w:tcPr>
            <w:tcW w:w="988" w:type="dxa"/>
            <w:vAlign w:val="center"/>
          </w:tcPr>
          <w:p w14:paraId="788CF1F7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22B8086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«Актив-ИТ»</w:t>
            </w:r>
          </w:p>
        </w:tc>
        <w:tc>
          <w:tcPr>
            <w:tcW w:w="3969" w:type="dxa"/>
            <w:vAlign w:val="center"/>
          </w:tcPr>
          <w:p w14:paraId="69EE6ED1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B8767A6" w14:textId="77777777" w:rsidTr="00516057">
        <w:tc>
          <w:tcPr>
            <w:tcW w:w="988" w:type="dxa"/>
            <w:vAlign w:val="center"/>
          </w:tcPr>
          <w:p w14:paraId="50F62BDD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FD8D16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ИТиС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3969" w:type="dxa"/>
            <w:vAlign w:val="center"/>
          </w:tcPr>
          <w:p w14:paraId="301A49A1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20B10975" w14:textId="77777777" w:rsidTr="00516057">
        <w:tc>
          <w:tcPr>
            <w:tcW w:w="988" w:type="dxa"/>
            <w:vAlign w:val="center"/>
          </w:tcPr>
          <w:p w14:paraId="14A0340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0F9D487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Макснет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Системы»</w:t>
            </w:r>
          </w:p>
        </w:tc>
        <w:tc>
          <w:tcPr>
            <w:tcW w:w="3969" w:type="dxa"/>
            <w:vAlign w:val="center"/>
          </w:tcPr>
          <w:p w14:paraId="6B5B17E8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48AEE0A6" w14:textId="77777777" w:rsidTr="00516057">
        <w:tc>
          <w:tcPr>
            <w:tcW w:w="988" w:type="dxa"/>
            <w:vAlign w:val="center"/>
          </w:tcPr>
          <w:p w14:paraId="42C48FD1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9CE1541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«СПАРК»</w:t>
            </w:r>
          </w:p>
        </w:tc>
        <w:tc>
          <w:tcPr>
            <w:tcW w:w="3969" w:type="dxa"/>
            <w:vAlign w:val="center"/>
          </w:tcPr>
          <w:p w14:paraId="4212074D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367BF5C5" w14:textId="77777777" w:rsidTr="00516057">
        <w:tc>
          <w:tcPr>
            <w:tcW w:w="988" w:type="dxa"/>
            <w:vAlign w:val="center"/>
          </w:tcPr>
          <w:p w14:paraId="77ED2BAD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0B170D9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9" w:type="dxa"/>
            <w:vAlign w:val="center"/>
          </w:tcPr>
          <w:p w14:paraId="12432F58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748CD72" w14:textId="77777777" w:rsidTr="00516057">
        <w:tc>
          <w:tcPr>
            <w:tcW w:w="988" w:type="dxa"/>
            <w:vAlign w:val="center"/>
          </w:tcPr>
          <w:p w14:paraId="4C906640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AAF7D5D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«Композит»</w:t>
            </w:r>
          </w:p>
        </w:tc>
        <w:tc>
          <w:tcPr>
            <w:tcW w:w="3969" w:type="dxa"/>
            <w:vAlign w:val="center"/>
          </w:tcPr>
          <w:p w14:paraId="19694A01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589547D4" w14:textId="77777777" w:rsidTr="00516057">
        <w:tc>
          <w:tcPr>
            <w:tcW w:w="988" w:type="dxa"/>
            <w:vAlign w:val="center"/>
          </w:tcPr>
          <w:p w14:paraId="3EFE7A63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3A9F810" w14:textId="77777777" w:rsidR="00F459E2" w:rsidRPr="00D66A6E" w:rsidRDefault="00F459E2" w:rsidP="00F459E2">
            <w:pPr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«Дубль ГИС Калуга»</w:t>
            </w:r>
          </w:p>
        </w:tc>
        <w:tc>
          <w:tcPr>
            <w:tcW w:w="3969" w:type="dxa"/>
            <w:vAlign w:val="center"/>
          </w:tcPr>
          <w:p w14:paraId="6A9E5E51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063E129" w14:textId="77777777" w:rsidTr="00516057">
        <w:tc>
          <w:tcPr>
            <w:tcW w:w="988" w:type="dxa"/>
            <w:vAlign w:val="center"/>
          </w:tcPr>
          <w:p w14:paraId="71F17A43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7EC4BE8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Алгонт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1F28EEF5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33DED1A9" w14:textId="77777777" w:rsidTr="00516057">
        <w:tc>
          <w:tcPr>
            <w:tcW w:w="988" w:type="dxa"/>
            <w:vAlign w:val="center"/>
          </w:tcPr>
          <w:p w14:paraId="12C17F32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4395578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«Турбокон»</w:t>
            </w:r>
          </w:p>
        </w:tc>
        <w:tc>
          <w:tcPr>
            <w:tcW w:w="3969" w:type="dxa"/>
            <w:vAlign w:val="center"/>
          </w:tcPr>
          <w:p w14:paraId="46909632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798AA11C" w14:textId="77777777" w:rsidTr="00516057">
        <w:tc>
          <w:tcPr>
            <w:tcW w:w="988" w:type="dxa"/>
            <w:vAlign w:val="center"/>
          </w:tcPr>
          <w:p w14:paraId="061DFD8A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7945300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Центросеть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204105DD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20D22C8" w14:textId="77777777" w:rsidTr="00516057">
        <w:tc>
          <w:tcPr>
            <w:tcW w:w="988" w:type="dxa"/>
            <w:vAlign w:val="center"/>
          </w:tcPr>
          <w:p w14:paraId="5653A75B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2483562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Обнинские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фильтры»</w:t>
            </w:r>
          </w:p>
        </w:tc>
        <w:tc>
          <w:tcPr>
            <w:tcW w:w="3969" w:type="dxa"/>
            <w:vAlign w:val="center"/>
          </w:tcPr>
          <w:p w14:paraId="0734DCF4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725EE982" w14:textId="77777777" w:rsidTr="00516057">
        <w:tc>
          <w:tcPr>
            <w:tcW w:w="988" w:type="dxa"/>
            <w:vAlign w:val="center"/>
          </w:tcPr>
          <w:p w14:paraId="1CFC1798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E21D9E5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«Обнинск Телеком»</w:t>
            </w:r>
          </w:p>
        </w:tc>
        <w:tc>
          <w:tcPr>
            <w:tcW w:w="3969" w:type="dxa"/>
            <w:vAlign w:val="center"/>
          </w:tcPr>
          <w:p w14:paraId="43B0D818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4C58F6D" w14:textId="77777777" w:rsidTr="00516057">
        <w:tc>
          <w:tcPr>
            <w:tcW w:w="988" w:type="dxa"/>
            <w:vAlign w:val="center"/>
          </w:tcPr>
          <w:p w14:paraId="3E31036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95D7FAE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«Инновационный консалтинг»</w:t>
            </w:r>
          </w:p>
        </w:tc>
        <w:tc>
          <w:tcPr>
            <w:tcW w:w="3969" w:type="dxa"/>
            <w:vAlign w:val="center"/>
          </w:tcPr>
          <w:p w14:paraId="12F8258F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6890DEE" w14:textId="77777777" w:rsidTr="00516057">
        <w:tc>
          <w:tcPr>
            <w:tcW w:w="988" w:type="dxa"/>
            <w:vAlign w:val="center"/>
          </w:tcPr>
          <w:p w14:paraId="3A1C3671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76171D4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Балерика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ПК»</w:t>
            </w:r>
          </w:p>
        </w:tc>
        <w:tc>
          <w:tcPr>
            <w:tcW w:w="3969" w:type="dxa"/>
            <w:vAlign w:val="center"/>
          </w:tcPr>
          <w:p w14:paraId="2058B79F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3E38EB10" w14:textId="77777777" w:rsidTr="00516057">
        <w:tc>
          <w:tcPr>
            <w:tcW w:w="988" w:type="dxa"/>
            <w:vAlign w:val="center"/>
          </w:tcPr>
          <w:p w14:paraId="52E81BA8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D79DEB7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«Пандора ЛЕД»</w:t>
            </w:r>
          </w:p>
        </w:tc>
        <w:tc>
          <w:tcPr>
            <w:tcW w:w="3969" w:type="dxa"/>
            <w:vAlign w:val="center"/>
          </w:tcPr>
          <w:p w14:paraId="3761CE6D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26E9AD40" w14:textId="77777777" w:rsidTr="00516057">
        <w:tc>
          <w:tcPr>
            <w:tcW w:w="988" w:type="dxa"/>
            <w:vAlign w:val="center"/>
          </w:tcPr>
          <w:p w14:paraId="289E98E2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75BE84C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Илокс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ЛТД»</w:t>
            </w:r>
          </w:p>
        </w:tc>
        <w:tc>
          <w:tcPr>
            <w:tcW w:w="3969" w:type="dxa"/>
            <w:vAlign w:val="center"/>
          </w:tcPr>
          <w:p w14:paraId="4BEB8F6A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20B496E6" w14:textId="77777777" w:rsidTr="00516057">
        <w:tc>
          <w:tcPr>
            <w:tcW w:w="988" w:type="dxa"/>
            <w:vAlign w:val="center"/>
          </w:tcPr>
          <w:p w14:paraId="6DA83E9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A7759D0" w14:textId="77777777" w:rsidR="00F459E2" w:rsidRPr="00D66A6E" w:rsidRDefault="00F459E2" w:rsidP="00F459E2">
            <w:pPr>
              <w:jc w:val="center"/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«Калугаэнерго-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7FBD6ABB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6E2343F6" w14:textId="77777777" w:rsidTr="00516057">
        <w:tc>
          <w:tcPr>
            <w:tcW w:w="988" w:type="dxa"/>
            <w:vAlign w:val="center"/>
          </w:tcPr>
          <w:p w14:paraId="4B0DBEE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961C3D0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АрДиз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-СВ»</w:t>
            </w:r>
          </w:p>
        </w:tc>
        <w:tc>
          <w:tcPr>
            <w:tcW w:w="3969" w:type="dxa"/>
            <w:vAlign w:val="center"/>
          </w:tcPr>
          <w:p w14:paraId="66A1F43A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1602A81" w14:textId="77777777" w:rsidTr="00516057">
        <w:tc>
          <w:tcPr>
            <w:tcW w:w="988" w:type="dxa"/>
            <w:vAlign w:val="center"/>
          </w:tcPr>
          <w:p w14:paraId="59F32DF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137A22A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ООО «Компания «СБ-Полимер»</w:t>
            </w:r>
          </w:p>
        </w:tc>
        <w:tc>
          <w:tcPr>
            <w:tcW w:w="3969" w:type="dxa"/>
            <w:vAlign w:val="center"/>
          </w:tcPr>
          <w:p w14:paraId="2E551700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20CDDA4E" w14:textId="77777777" w:rsidTr="00516057">
        <w:tc>
          <w:tcPr>
            <w:tcW w:w="988" w:type="dxa"/>
            <w:vAlign w:val="center"/>
          </w:tcPr>
          <w:p w14:paraId="314B3FA0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D4AFC6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«Начало»</w:t>
            </w:r>
          </w:p>
        </w:tc>
        <w:tc>
          <w:tcPr>
            <w:tcW w:w="3969" w:type="dxa"/>
            <w:vAlign w:val="center"/>
          </w:tcPr>
          <w:p w14:paraId="3067FFD2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937194C" w14:textId="77777777" w:rsidTr="00516057">
        <w:tc>
          <w:tcPr>
            <w:tcW w:w="988" w:type="dxa"/>
            <w:vAlign w:val="center"/>
          </w:tcPr>
          <w:p w14:paraId="3A7E4FCB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AC7E4F5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«Фильтр»</w:t>
            </w:r>
          </w:p>
        </w:tc>
        <w:tc>
          <w:tcPr>
            <w:tcW w:w="3969" w:type="dxa"/>
            <w:vAlign w:val="center"/>
          </w:tcPr>
          <w:p w14:paraId="01A7460D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700AFA81" w14:textId="77777777" w:rsidTr="00516057">
        <w:tc>
          <w:tcPr>
            <w:tcW w:w="988" w:type="dxa"/>
            <w:vAlign w:val="center"/>
          </w:tcPr>
          <w:p w14:paraId="7B44F917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014EEAE" w14:textId="77777777" w:rsidR="00F459E2" w:rsidRPr="00D66A6E" w:rsidRDefault="00F459E2" w:rsidP="00F459E2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66A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Калуга Инжиниринг»</w:t>
            </w:r>
          </w:p>
        </w:tc>
        <w:tc>
          <w:tcPr>
            <w:tcW w:w="3969" w:type="dxa"/>
            <w:vAlign w:val="center"/>
          </w:tcPr>
          <w:p w14:paraId="5E153E7C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3715F375" w14:textId="77777777" w:rsidTr="00516057">
        <w:tc>
          <w:tcPr>
            <w:tcW w:w="988" w:type="dxa"/>
            <w:vAlign w:val="center"/>
          </w:tcPr>
          <w:p w14:paraId="7039106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8386FFA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НПП «Центр Композит»</w:t>
            </w:r>
          </w:p>
        </w:tc>
        <w:tc>
          <w:tcPr>
            <w:tcW w:w="3969" w:type="dxa"/>
            <w:vAlign w:val="center"/>
          </w:tcPr>
          <w:p w14:paraId="082CBB31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2A2BA516" w14:textId="77777777" w:rsidTr="00516057">
        <w:tc>
          <w:tcPr>
            <w:tcW w:w="988" w:type="dxa"/>
            <w:vAlign w:val="center"/>
          </w:tcPr>
          <w:p w14:paraId="6029B33B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ACDD592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«НПП «Полет»</w:t>
            </w:r>
          </w:p>
        </w:tc>
        <w:tc>
          <w:tcPr>
            <w:tcW w:w="3969" w:type="dxa"/>
            <w:vAlign w:val="center"/>
          </w:tcPr>
          <w:p w14:paraId="0587148A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10B2637A" w14:textId="77777777" w:rsidTr="00516057">
        <w:tc>
          <w:tcPr>
            <w:tcW w:w="988" w:type="dxa"/>
            <w:vAlign w:val="center"/>
          </w:tcPr>
          <w:p w14:paraId="6769043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2D4DB20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«Эверест ПРО»</w:t>
            </w:r>
          </w:p>
        </w:tc>
        <w:tc>
          <w:tcPr>
            <w:tcW w:w="3969" w:type="dxa"/>
            <w:vAlign w:val="center"/>
          </w:tcPr>
          <w:p w14:paraId="7AE72639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3EB42F4" w14:textId="77777777" w:rsidTr="00516057">
        <w:tc>
          <w:tcPr>
            <w:tcW w:w="988" w:type="dxa"/>
            <w:vAlign w:val="center"/>
          </w:tcPr>
          <w:p w14:paraId="269F0215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D1FB366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«C-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04322CBF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464D873" w14:textId="77777777" w:rsidTr="00516057">
        <w:tc>
          <w:tcPr>
            <w:tcW w:w="988" w:type="dxa"/>
            <w:vAlign w:val="center"/>
          </w:tcPr>
          <w:p w14:paraId="43743A85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CF5DCC7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Теплопроект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5F239DAD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9FA8598" w14:textId="77777777" w:rsidTr="00516057">
        <w:tc>
          <w:tcPr>
            <w:tcW w:w="988" w:type="dxa"/>
            <w:vAlign w:val="center"/>
          </w:tcPr>
          <w:p w14:paraId="5BD0B57A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0CEF357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Геонергетика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4E5A51A2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3C362B22" w14:textId="77777777" w:rsidTr="00516057">
        <w:tc>
          <w:tcPr>
            <w:tcW w:w="988" w:type="dxa"/>
            <w:vAlign w:val="center"/>
          </w:tcPr>
          <w:p w14:paraId="1AE41EF1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C83CDCE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«Обнинская термоэлектрическая компания»</w:t>
            </w:r>
          </w:p>
        </w:tc>
        <w:tc>
          <w:tcPr>
            <w:tcW w:w="3969" w:type="dxa"/>
            <w:vAlign w:val="center"/>
          </w:tcPr>
          <w:p w14:paraId="277B31E7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6CACC708" w14:textId="77777777" w:rsidTr="00516057">
        <w:tc>
          <w:tcPr>
            <w:tcW w:w="988" w:type="dxa"/>
            <w:vAlign w:val="center"/>
          </w:tcPr>
          <w:p w14:paraId="05218462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1E04C96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«АэроФильтр»</w:t>
            </w:r>
          </w:p>
        </w:tc>
        <w:tc>
          <w:tcPr>
            <w:tcW w:w="3969" w:type="dxa"/>
            <w:vAlign w:val="center"/>
          </w:tcPr>
          <w:p w14:paraId="44E6FE0B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59553618" w14:textId="77777777" w:rsidTr="00516057">
        <w:tc>
          <w:tcPr>
            <w:tcW w:w="988" w:type="dxa"/>
            <w:vAlign w:val="center"/>
          </w:tcPr>
          <w:p w14:paraId="3B5C7258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49B7E4C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«ОВЦ МИСИС»</w:t>
            </w:r>
          </w:p>
        </w:tc>
        <w:tc>
          <w:tcPr>
            <w:tcW w:w="3969" w:type="dxa"/>
            <w:vAlign w:val="center"/>
          </w:tcPr>
          <w:p w14:paraId="3C490BC4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3AFD9D16" w14:textId="77777777" w:rsidTr="00516057">
        <w:tc>
          <w:tcPr>
            <w:tcW w:w="988" w:type="dxa"/>
            <w:vAlign w:val="center"/>
          </w:tcPr>
          <w:p w14:paraId="35091308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82BEB5B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КСАмет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07F0C68C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B4FF499" w14:textId="77777777" w:rsidTr="00516057">
        <w:tc>
          <w:tcPr>
            <w:tcW w:w="988" w:type="dxa"/>
            <w:vAlign w:val="center"/>
          </w:tcPr>
          <w:p w14:paraId="2E801F9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449ED4F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Рекадро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23219B4F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3AF9A07D" w14:textId="77777777" w:rsidTr="00516057">
        <w:tc>
          <w:tcPr>
            <w:tcW w:w="988" w:type="dxa"/>
            <w:vAlign w:val="center"/>
          </w:tcPr>
          <w:p w14:paraId="256775B0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D1AAE31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Термолэнд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53994BB1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2F5DBBC" w14:textId="77777777" w:rsidTr="00516057">
        <w:tc>
          <w:tcPr>
            <w:tcW w:w="988" w:type="dxa"/>
            <w:vAlign w:val="center"/>
          </w:tcPr>
          <w:p w14:paraId="158EB76D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F1F862C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«ИДС»</w:t>
            </w:r>
          </w:p>
        </w:tc>
        <w:tc>
          <w:tcPr>
            <w:tcW w:w="3969" w:type="dxa"/>
            <w:vAlign w:val="center"/>
          </w:tcPr>
          <w:p w14:paraId="176B1AF5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CCCDABA" w14:textId="77777777" w:rsidTr="00516057">
        <w:tc>
          <w:tcPr>
            <w:tcW w:w="988" w:type="dxa"/>
            <w:vAlign w:val="center"/>
          </w:tcPr>
          <w:p w14:paraId="2CFB6DA6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4AA558B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Эликор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55A096FA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27767828" w14:textId="77777777" w:rsidTr="00516057">
        <w:tc>
          <w:tcPr>
            <w:tcW w:w="988" w:type="dxa"/>
            <w:vAlign w:val="center"/>
          </w:tcPr>
          <w:p w14:paraId="29EFC63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E952CF6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Экоаналитика</w:t>
            </w:r>
            <w:proofErr w:type="spellEnd"/>
            <w:r w:rsidRPr="00D6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BEABD8B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66194803" w14:textId="77777777" w:rsidTr="00516057">
        <w:tc>
          <w:tcPr>
            <w:tcW w:w="988" w:type="dxa"/>
            <w:vAlign w:val="center"/>
          </w:tcPr>
          <w:p w14:paraId="06EC575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671C2FC" w14:textId="3B64A12A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ОбнинскЭнергоТех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755201BB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3AD17FA" w14:textId="77777777" w:rsidTr="00516057">
        <w:tc>
          <w:tcPr>
            <w:tcW w:w="988" w:type="dxa"/>
            <w:vAlign w:val="center"/>
          </w:tcPr>
          <w:p w14:paraId="72EC7646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4825DCD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«Креативное бюро «Грамматика»</w:t>
            </w:r>
          </w:p>
        </w:tc>
        <w:tc>
          <w:tcPr>
            <w:tcW w:w="3969" w:type="dxa"/>
            <w:vAlign w:val="center"/>
          </w:tcPr>
          <w:p w14:paraId="485583C6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222916C9" w14:textId="77777777" w:rsidTr="00516057">
        <w:tc>
          <w:tcPr>
            <w:tcW w:w="988" w:type="dxa"/>
            <w:vAlign w:val="center"/>
          </w:tcPr>
          <w:p w14:paraId="727D8B83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55E1B8C" w14:textId="7777777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«Мультимедийные образовательные </w:t>
            </w:r>
            <w:r w:rsidRPr="00D6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ин»</w:t>
            </w:r>
          </w:p>
        </w:tc>
        <w:tc>
          <w:tcPr>
            <w:tcW w:w="3969" w:type="dxa"/>
            <w:vAlign w:val="center"/>
          </w:tcPr>
          <w:p w14:paraId="1653A68C" w14:textId="7777777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ИКТ-кластер</w:t>
            </w:r>
          </w:p>
        </w:tc>
      </w:tr>
      <w:tr w:rsidR="00F459E2" w:rsidRPr="00D66A6E" w14:paraId="38358E46" w14:textId="77777777" w:rsidTr="00516057">
        <w:tc>
          <w:tcPr>
            <w:tcW w:w="988" w:type="dxa"/>
            <w:vAlign w:val="center"/>
          </w:tcPr>
          <w:p w14:paraId="523B817A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FE307ED" w14:textId="61993723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проект»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B3EA6F" w14:textId="7B74BC23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33FA3FB" w14:textId="77777777" w:rsidTr="00516057">
        <w:tc>
          <w:tcPr>
            <w:tcW w:w="988" w:type="dxa"/>
            <w:vAlign w:val="center"/>
          </w:tcPr>
          <w:p w14:paraId="20429353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51A99EA" w14:textId="6AF7CB84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«Альт-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8F79C7" w14:textId="096694E1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2C73769F" w14:textId="77777777" w:rsidTr="00516057">
        <w:tc>
          <w:tcPr>
            <w:tcW w:w="988" w:type="dxa"/>
            <w:vAlign w:val="center"/>
          </w:tcPr>
          <w:p w14:paraId="7CB87101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AD42B53" w14:textId="3646D936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ЗАО «Калуга Астрал»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8EE1A6" w14:textId="65DED6F4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223572C0" w14:textId="77777777" w:rsidTr="00516057">
        <w:tc>
          <w:tcPr>
            <w:tcW w:w="988" w:type="dxa"/>
            <w:vAlign w:val="center"/>
          </w:tcPr>
          <w:p w14:paraId="55C74A9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985A7FF" w14:textId="5D2D8C84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Крафтвэй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Корпорэйшн ПЛС»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8AC85C" w14:textId="00AAEFD8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1BC1058" w14:textId="77777777" w:rsidTr="00516057">
        <w:tc>
          <w:tcPr>
            <w:tcW w:w="988" w:type="dxa"/>
            <w:vAlign w:val="center"/>
          </w:tcPr>
          <w:p w14:paraId="494A4B85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2400EA6" w14:textId="0C0A7AE9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«ПК Электроника»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7ECE46" w14:textId="3501069D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2736A16E" w14:textId="77777777" w:rsidTr="00516057">
        <w:tc>
          <w:tcPr>
            <w:tcW w:w="988" w:type="dxa"/>
            <w:vAlign w:val="center"/>
          </w:tcPr>
          <w:p w14:paraId="357F94F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A83BF7E" w14:textId="45932A9C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НПФ Эверест ООО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564234" w14:textId="35D2C534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0B349A5" w14:textId="77777777" w:rsidTr="00516057">
        <w:tc>
          <w:tcPr>
            <w:tcW w:w="988" w:type="dxa"/>
            <w:vAlign w:val="center"/>
          </w:tcPr>
          <w:p w14:paraId="198EA50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5E082A" w14:textId="771CC09C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«КАМИН»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6BE816" w14:textId="5B6C92EA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63063C3" w14:textId="77777777" w:rsidTr="00516057">
        <w:tc>
          <w:tcPr>
            <w:tcW w:w="988" w:type="dxa"/>
            <w:vAlign w:val="center"/>
          </w:tcPr>
          <w:p w14:paraId="3475A5BD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0641B2E" w14:textId="5A43425D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Орби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системс»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736D2E" w14:textId="77E0E8EA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503F077" w14:textId="77777777" w:rsidTr="00516057">
        <w:tc>
          <w:tcPr>
            <w:tcW w:w="988" w:type="dxa"/>
            <w:vAlign w:val="center"/>
          </w:tcPr>
          <w:p w14:paraId="0D149097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8FBBA5C" w14:textId="33A032E4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«МТМ Групп регион»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293C88" w14:textId="5D62E73B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2C109E8" w14:textId="77777777" w:rsidTr="00516057">
        <w:tc>
          <w:tcPr>
            <w:tcW w:w="988" w:type="dxa"/>
            <w:vAlign w:val="center"/>
          </w:tcPr>
          <w:p w14:paraId="48628D17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7CB97DB" w14:textId="103996AB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1С-КАМИН ООО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8D60A3" w14:textId="5B1A9378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3D7F64F6" w14:textId="77777777" w:rsidTr="00516057">
        <w:tc>
          <w:tcPr>
            <w:tcW w:w="988" w:type="dxa"/>
            <w:vAlign w:val="center"/>
          </w:tcPr>
          <w:p w14:paraId="561BE807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7A13E32" w14:textId="554DB59F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Витасофт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-К»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DBC773" w14:textId="6727537B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697C7DDF" w14:textId="77777777" w:rsidTr="00516057">
        <w:tc>
          <w:tcPr>
            <w:tcW w:w="988" w:type="dxa"/>
            <w:vAlign w:val="center"/>
          </w:tcPr>
          <w:p w14:paraId="691921EE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437983B" w14:textId="4DDFAF12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«Версия-Т»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D7D112" w14:textId="0F43A31C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3ABC7A8" w14:textId="77777777" w:rsidTr="00516057">
        <w:tc>
          <w:tcPr>
            <w:tcW w:w="988" w:type="dxa"/>
            <w:vAlign w:val="center"/>
          </w:tcPr>
          <w:p w14:paraId="61D37E40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99F5A3C" w14:textId="1BA11847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«Большая перемена»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556260" w14:textId="7DA9FC1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05AB8DD" w14:textId="77777777" w:rsidTr="00516057">
        <w:tc>
          <w:tcPr>
            <w:tcW w:w="988" w:type="dxa"/>
            <w:vAlign w:val="center"/>
          </w:tcPr>
          <w:p w14:paraId="60300CA5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61FC25" w14:textId="75DFCB7F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«АСВ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техникс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12E7FE" w14:textId="0DA4900C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D5C4FF3" w14:textId="77777777" w:rsidTr="00516057">
        <w:tc>
          <w:tcPr>
            <w:tcW w:w="988" w:type="dxa"/>
            <w:vAlign w:val="center"/>
          </w:tcPr>
          <w:p w14:paraId="1059CE07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041932B" w14:textId="710C4BBA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«Астрал Отчет»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B7D467" w14:textId="397725EF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4D1A15B2" w14:textId="77777777" w:rsidTr="00516057">
        <w:tc>
          <w:tcPr>
            <w:tcW w:w="988" w:type="dxa"/>
            <w:vAlign w:val="center"/>
          </w:tcPr>
          <w:p w14:paraId="14E88C71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8607BE8" w14:textId="53BC13EB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«АМТ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7E373D" w14:textId="6440A230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437D7614" w14:textId="77777777" w:rsidTr="00516057">
        <w:tc>
          <w:tcPr>
            <w:tcW w:w="988" w:type="dxa"/>
            <w:vAlign w:val="center"/>
          </w:tcPr>
          <w:p w14:paraId="33156D38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80BDF33" w14:textId="62810FC6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D6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Алёхин</w:t>
            </w:r>
            <w:r w:rsidRPr="00D6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ModelFactory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5A7E89E8" w14:textId="39D8C9C1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4C1D0C2" w14:textId="77777777" w:rsidTr="00516057">
        <w:tc>
          <w:tcPr>
            <w:tcW w:w="988" w:type="dxa"/>
            <w:vAlign w:val="center"/>
          </w:tcPr>
          <w:p w14:paraId="510862E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9C84C9B" w14:textId="19E4EDB0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-Комплекс»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2FB1B9" w14:textId="1C05BB01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2F25BC79" w14:textId="77777777" w:rsidTr="00516057">
        <w:tc>
          <w:tcPr>
            <w:tcW w:w="988" w:type="dxa"/>
            <w:vAlign w:val="center"/>
          </w:tcPr>
          <w:p w14:paraId="3F90E502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AE565E" w14:textId="73DCC1E1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отдел»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34296B" w14:textId="191260F8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3BC9353" w14:textId="77777777" w:rsidTr="00516057">
        <w:tc>
          <w:tcPr>
            <w:tcW w:w="988" w:type="dxa"/>
            <w:vAlign w:val="center"/>
          </w:tcPr>
          <w:p w14:paraId="421479D0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91FB61" w14:textId="29EC8225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«1 КЦ»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657169" w14:textId="459A50BB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4D27B5F3" w14:textId="77777777" w:rsidTr="00516057">
        <w:tc>
          <w:tcPr>
            <w:tcW w:w="988" w:type="dxa"/>
            <w:vAlign w:val="center"/>
          </w:tcPr>
          <w:p w14:paraId="2B25EC24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8E0FB37" w14:textId="2F7EE9B1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ИП Белозеров Д.А.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Leadkit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125A87" w14:textId="4B5F473C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CA21B70" w14:textId="77777777" w:rsidTr="00516057">
        <w:tc>
          <w:tcPr>
            <w:tcW w:w="988" w:type="dxa"/>
            <w:vAlign w:val="center"/>
          </w:tcPr>
          <w:p w14:paraId="25527D7F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8A543EE" w14:textId="246106B8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АЦРК (Авторский центр разработки конфигураций Иванов АИ) ИП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72BF6A7" w14:textId="2CFEC6FC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4B8797FA" w14:textId="77777777" w:rsidTr="00516057">
        <w:tc>
          <w:tcPr>
            <w:tcW w:w="988" w:type="dxa"/>
            <w:vAlign w:val="center"/>
          </w:tcPr>
          <w:p w14:paraId="784F6C6E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9FFC2F5" w14:textId="1F77F6ED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«Полет-сервис»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E6E263" w14:textId="5BE868FC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65534CFF" w14:textId="77777777" w:rsidTr="00516057">
        <w:tc>
          <w:tcPr>
            <w:tcW w:w="988" w:type="dxa"/>
            <w:vAlign w:val="center"/>
          </w:tcPr>
          <w:p w14:paraId="0B30FDB3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1817066" w14:textId="78C93E95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«Порше Современные Материалы»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C1F7FD" w14:textId="58363FCE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3A196716" w14:textId="77777777" w:rsidTr="00516057">
        <w:tc>
          <w:tcPr>
            <w:tcW w:w="988" w:type="dxa"/>
            <w:vAlign w:val="center"/>
          </w:tcPr>
          <w:p w14:paraId="50319D3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A697E7C" w14:textId="5DBC1CD1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«Инженерный центр композиционных конструкций»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26084D" w14:textId="498F7535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669615AA" w14:textId="77777777" w:rsidTr="00516057">
        <w:tc>
          <w:tcPr>
            <w:tcW w:w="988" w:type="dxa"/>
            <w:vAlign w:val="center"/>
          </w:tcPr>
          <w:p w14:paraId="64614111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20A1048" w14:textId="695704F2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«Обнинский центр модульных конструкций»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1F4B3C" w14:textId="7C935419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41FB7A65" w14:textId="77777777" w:rsidTr="00516057">
        <w:tc>
          <w:tcPr>
            <w:tcW w:w="988" w:type="dxa"/>
            <w:vAlign w:val="center"/>
          </w:tcPr>
          <w:p w14:paraId="53393E44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616A585" w14:textId="39585F76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«ОКБ Русский Инжиниринг»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D8D1F5" w14:textId="29A042A7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22BD3EFE" w14:textId="77777777" w:rsidTr="00516057">
        <w:tc>
          <w:tcPr>
            <w:tcW w:w="988" w:type="dxa"/>
            <w:vAlign w:val="center"/>
          </w:tcPr>
          <w:p w14:paraId="38B98DD4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182D0E3" w14:textId="22F7D04C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«Комплексное обслуживание заводов»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946A42" w14:textId="15DBD229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10EC1EE8" w14:textId="77777777" w:rsidTr="00516057">
        <w:tc>
          <w:tcPr>
            <w:tcW w:w="988" w:type="dxa"/>
            <w:vAlign w:val="center"/>
          </w:tcPr>
          <w:p w14:paraId="1B290AE4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0938ED8" w14:textId="02A82C33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«Андромета»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DBA8EC" w14:textId="40ED3129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91329C9" w14:textId="77777777" w:rsidTr="00516057">
        <w:tc>
          <w:tcPr>
            <w:tcW w:w="988" w:type="dxa"/>
            <w:vAlign w:val="center"/>
          </w:tcPr>
          <w:p w14:paraId="65539AD4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367A6CF" w14:textId="08C27F25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ООО «Клик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Воркс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772D56" w14:textId="66F57672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9491C1E" w14:textId="77777777" w:rsidTr="00516057">
        <w:tc>
          <w:tcPr>
            <w:tcW w:w="988" w:type="dxa"/>
            <w:vAlign w:val="center"/>
          </w:tcPr>
          <w:p w14:paraId="57E7BF23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09C8092" w14:textId="60713F11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«Композит-ПРО»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FD5F98" w14:textId="27E817BD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599B9766" w14:textId="77777777" w:rsidTr="00516057">
        <w:tc>
          <w:tcPr>
            <w:tcW w:w="988" w:type="dxa"/>
            <w:vAlign w:val="center"/>
          </w:tcPr>
          <w:p w14:paraId="3CBF8D4A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B9C144B" w14:textId="0E313063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ЗАО «ЭКОН»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C354DE" w14:textId="6BD7F66C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0058F440" w14:textId="77777777" w:rsidTr="00516057">
        <w:tc>
          <w:tcPr>
            <w:tcW w:w="988" w:type="dxa"/>
            <w:vAlign w:val="center"/>
          </w:tcPr>
          <w:p w14:paraId="5CCCFAD0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EBED9CD" w14:textId="14BBC1E6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«Эрга»</w:t>
            </w:r>
          </w:p>
        </w:tc>
        <w:tc>
          <w:tcPr>
            <w:tcW w:w="3969" w:type="dxa"/>
            <w:vAlign w:val="center"/>
          </w:tcPr>
          <w:p w14:paraId="3AB657F4" w14:textId="020A4842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5BD30676" w14:textId="77777777" w:rsidTr="00516057">
        <w:tc>
          <w:tcPr>
            <w:tcW w:w="988" w:type="dxa"/>
            <w:vAlign w:val="center"/>
          </w:tcPr>
          <w:p w14:paraId="47DBA132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FC3DF6B" w14:textId="5F82CC30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Компласт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285EE710" w14:textId="37E040D5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2F45D0EB" w14:textId="77777777" w:rsidTr="00516057">
        <w:tc>
          <w:tcPr>
            <w:tcW w:w="988" w:type="dxa"/>
            <w:vAlign w:val="center"/>
          </w:tcPr>
          <w:p w14:paraId="1944CC03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535A77" w14:textId="3123EB5E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-Эскорт (ИП Олехов Сергей Сергеевич)</w:t>
            </w:r>
          </w:p>
        </w:tc>
        <w:tc>
          <w:tcPr>
            <w:tcW w:w="3969" w:type="dxa"/>
            <w:vAlign w:val="center"/>
          </w:tcPr>
          <w:p w14:paraId="3BC27D18" w14:textId="4A0953A2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219A3F0C" w14:textId="77777777" w:rsidTr="00516057">
        <w:tc>
          <w:tcPr>
            <w:tcW w:w="988" w:type="dxa"/>
            <w:vAlign w:val="center"/>
          </w:tcPr>
          <w:p w14:paraId="3CBAD57B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69C94FE" w14:textId="62DA4990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Кемико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200CAECA" w14:textId="6B44FFBD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74458E12" w14:textId="77777777" w:rsidTr="00516057">
        <w:tc>
          <w:tcPr>
            <w:tcW w:w="988" w:type="dxa"/>
            <w:vAlign w:val="center"/>
          </w:tcPr>
          <w:p w14:paraId="513CAD98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FDC7DE2" w14:textId="3B1A1E85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Октопод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Сервисы»</w:t>
            </w:r>
          </w:p>
        </w:tc>
        <w:tc>
          <w:tcPr>
            <w:tcW w:w="3969" w:type="dxa"/>
            <w:vAlign w:val="center"/>
          </w:tcPr>
          <w:p w14:paraId="68D5FC86" w14:textId="01C9BF48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13614B1" w14:textId="77777777" w:rsidTr="00516057">
        <w:tc>
          <w:tcPr>
            <w:tcW w:w="988" w:type="dxa"/>
            <w:vAlign w:val="center"/>
          </w:tcPr>
          <w:p w14:paraId="1BA6C787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8413732" w14:textId="7411AD2E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«Калуга-ГИП»</w:t>
            </w:r>
          </w:p>
        </w:tc>
        <w:tc>
          <w:tcPr>
            <w:tcW w:w="3969" w:type="dxa"/>
            <w:vAlign w:val="center"/>
          </w:tcPr>
          <w:p w14:paraId="28EF5900" w14:textId="47EDAC50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35CAE2CF" w14:textId="77777777" w:rsidTr="00516057">
        <w:tc>
          <w:tcPr>
            <w:tcW w:w="988" w:type="dxa"/>
            <w:vAlign w:val="center"/>
          </w:tcPr>
          <w:p w14:paraId="378F68CD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3B45153" w14:textId="652DA7E2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«КОНСТАНТ»</w:t>
            </w:r>
          </w:p>
        </w:tc>
        <w:tc>
          <w:tcPr>
            <w:tcW w:w="3969" w:type="dxa"/>
            <w:vAlign w:val="center"/>
          </w:tcPr>
          <w:p w14:paraId="07A09042" w14:textId="68B3B809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A8124C9" w14:textId="77777777" w:rsidTr="00516057">
        <w:tc>
          <w:tcPr>
            <w:tcW w:w="988" w:type="dxa"/>
            <w:vAlign w:val="center"/>
          </w:tcPr>
          <w:p w14:paraId="13207E0A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08FFF53" w14:textId="51A825EF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Научно-Производственное Предприятие «Метра»</w:t>
            </w:r>
          </w:p>
        </w:tc>
        <w:tc>
          <w:tcPr>
            <w:tcW w:w="3969" w:type="dxa"/>
            <w:vAlign w:val="center"/>
          </w:tcPr>
          <w:p w14:paraId="0F430E1D" w14:textId="3AC4148C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4574874B" w14:textId="77777777" w:rsidTr="00516057">
        <w:tc>
          <w:tcPr>
            <w:tcW w:w="988" w:type="dxa"/>
            <w:vAlign w:val="center"/>
          </w:tcPr>
          <w:p w14:paraId="0C85C742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339D951" w14:textId="6915EAC0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«ЮНИТ»</w:t>
            </w:r>
          </w:p>
        </w:tc>
        <w:tc>
          <w:tcPr>
            <w:tcW w:w="3969" w:type="dxa"/>
            <w:vAlign w:val="center"/>
          </w:tcPr>
          <w:p w14:paraId="5D529D97" w14:textId="08DBB6DF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7E6E9AC" w14:textId="77777777" w:rsidTr="00516057">
        <w:tc>
          <w:tcPr>
            <w:tcW w:w="988" w:type="dxa"/>
            <w:vAlign w:val="center"/>
          </w:tcPr>
          <w:p w14:paraId="74D75D24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51D2B5D" w14:textId="6FA16611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F459E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4B1536DF" w14:textId="0B461686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6B6F1106" w14:textId="77777777" w:rsidTr="00516057">
        <w:tc>
          <w:tcPr>
            <w:tcW w:w="988" w:type="dxa"/>
            <w:vAlign w:val="center"/>
          </w:tcPr>
          <w:p w14:paraId="178915E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11A5980" w14:textId="0F5506B8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«Старт»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E84369" w14:textId="4BEF7BBD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4DCE0DE9" w14:textId="77777777" w:rsidTr="00516057">
        <w:tc>
          <w:tcPr>
            <w:tcW w:w="988" w:type="dxa"/>
            <w:vAlign w:val="center"/>
          </w:tcPr>
          <w:p w14:paraId="449AA114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B225700" w14:textId="4C1B3EAF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8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6C88">
              <w:rPr>
                <w:rFonts w:ascii="Times New Roman" w:hAnsi="Times New Roman" w:cs="Times New Roman"/>
                <w:sz w:val="24"/>
                <w:szCs w:val="24"/>
              </w:rPr>
              <w:t>Технопластсервис</w:t>
            </w:r>
            <w:proofErr w:type="spellEnd"/>
            <w:r w:rsidRPr="009E6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7099ED" w14:textId="255A9209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Кластер АКОТЕХ</w:t>
            </w:r>
          </w:p>
        </w:tc>
      </w:tr>
      <w:tr w:rsidR="00F459E2" w:rsidRPr="00D66A6E" w14:paraId="23BF714C" w14:textId="77777777" w:rsidTr="00516057">
        <w:tc>
          <w:tcPr>
            <w:tcW w:w="988" w:type="dxa"/>
            <w:vAlign w:val="center"/>
          </w:tcPr>
          <w:p w14:paraId="0A761390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ED944E4" w14:textId="3D6AD2A8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«Рост»</w:t>
            </w:r>
          </w:p>
        </w:tc>
        <w:tc>
          <w:tcPr>
            <w:tcW w:w="3969" w:type="dxa"/>
            <w:vAlign w:val="center"/>
          </w:tcPr>
          <w:p w14:paraId="2034C6E8" w14:textId="46205E6F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07FC6BC8" w14:textId="77777777" w:rsidTr="00516057">
        <w:tc>
          <w:tcPr>
            <w:tcW w:w="988" w:type="dxa"/>
            <w:vAlign w:val="center"/>
          </w:tcPr>
          <w:p w14:paraId="0E14CFD6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F75F0B9" w14:textId="79BF807D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6">
              <w:rPr>
                <w:rFonts w:ascii="Times New Roman" w:hAnsi="Times New Roman"/>
                <w:sz w:val="26"/>
                <w:szCs w:val="26"/>
              </w:rPr>
              <w:t>ООО НПП «РАДИКО»</w:t>
            </w:r>
          </w:p>
        </w:tc>
        <w:tc>
          <w:tcPr>
            <w:tcW w:w="3969" w:type="dxa"/>
            <w:vAlign w:val="center"/>
          </w:tcPr>
          <w:p w14:paraId="7AA0DAF2" w14:textId="5D4C08C5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B47663A" w14:textId="77777777" w:rsidTr="00516057">
        <w:tc>
          <w:tcPr>
            <w:tcW w:w="988" w:type="dxa"/>
            <w:vAlign w:val="center"/>
          </w:tcPr>
          <w:p w14:paraId="4FEEABB0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23D7002" w14:textId="62D39546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«Эффективное решение»</w:t>
            </w:r>
          </w:p>
        </w:tc>
        <w:tc>
          <w:tcPr>
            <w:tcW w:w="3969" w:type="dxa"/>
            <w:vAlign w:val="center"/>
          </w:tcPr>
          <w:p w14:paraId="59FEB3DF" w14:textId="6A128D2C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4698E6B" w14:textId="77777777" w:rsidTr="00516057">
        <w:tc>
          <w:tcPr>
            <w:tcW w:w="988" w:type="dxa"/>
            <w:vAlign w:val="center"/>
          </w:tcPr>
          <w:p w14:paraId="280EE68C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EAF4B65" w14:textId="361B2456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0E">
              <w:rPr>
                <w:rFonts w:ascii="Times New Roman" w:hAnsi="Times New Roman" w:cs="Times New Roman"/>
                <w:sz w:val="24"/>
                <w:szCs w:val="24"/>
              </w:rPr>
              <w:t xml:space="preserve">ООО «Лайм </w:t>
            </w:r>
            <w:proofErr w:type="spellStart"/>
            <w:r w:rsidRPr="0053700E">
              <w:rPr>
                <w:rFonts w:ascii="Times New Roman" w:hAnsi="Times New Roman" w:cs="Times New Roman"/>
                <w:sz w:val="24"/>
                <w:szCs w:val="24"/>
              </w:rPr>
              <w:t>Коммьюнити</w:t>
            </w:r>
            <w:proofErr w:type="spellEnd"/>
            <w:r w:rsidRPr="00537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05EC46EC" w14:textId="5A5676F8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77BA06AF" w14:textId="77777777" w:rsidTr="00516057">
        <w:tc>
          <w:tcPr>
            <w:tcW w:w="988" w:type="dxa"/>
            <w:vAlign w:val="center"/>
          </w:tcPr>
          <w:p w14:paraId="0EDC976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3FA952DD" w14:textId="08A0705E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НПП</w:t>
            </w: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«ОМИТЕКС»</w:t>
            </w:r>
          </w:p>
        </w:tc>
        <w:tc>
          <w:tcPr>
            <w:tcW w:w="3969" w:type="dxa"/>
            <w:vAlign w:val="center"/>
          </w:tcPr>
          <w:p w14:paraId="5DDCB935" w14:textId="0436F9FC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1788F6DB" w14:textId="77777777" w:rsidTr="00516057">
        <w:tc>
          <w:tcPr>
            <w:tcW w:w="988" w:type="dxa"/>
            <w:vAlign w:val="center"/>
          </w:tcPr>
          <w:p w14:paraId="14226374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4E0E0B" w14:textId="3E26CB9D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ИнЭнерго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7B7D789C" w14:textId="715E1169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3AA0B19" w14:textId="77777777" w:rsidTr="00516057">
        <w:tc>
          <w:tcPr>
            <w:tcW w:w="988" w:type="dxa"/>
            <w:vAlign w:val="center"/>
          </w:tcPr>
          <w:p w14:paraId="10D4F795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52AB7F7" w14:textId="40CEDF02" w:rsidR="00F459E2" w:rsidRPr="00D66A6E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ОксиКрон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Инновэйшнз</w:t>
            </w:r>
            <w:proofErr w:type="spellEnd"/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14:paraId="62E05858" w14:textId="5B4E1EED" w:rsidR="00F459E2" w:rsidRPr="00D66A6E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  <w:tr w:rsidR="00F459E2" w:rsidRPr="00D66A6E" w14:paraId="5B468AF6" w14:textId="77777777" w:rsidTr="00516057">
        <w:tc>
          <w:tcPr>
            <w:tcW w:w="988" w:type="dxa"/>
            <w:vAlign w:val="center"/>
          </w:tcPr>
          <w:p w14:paraId="2A6AC5A9" w14:textId="77777777" w:rsidR="00F459E2" w:rsidRPr="00D66A6E" w:rsidRDefault="00F459E2" w:rsidP="00F459E2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D2DB3F8" w14:textId="2D37ABF2" w:rsidR="00F459E2" w:rsidRPr="00F340AB" w:rsidRDefault="00F459E2" w:rsidP="00F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ООО НПП «Телеметрия»</w:t>
            </w:r>
          </w:p>
        </w:tc>
        <w:tc>
          <w:tcPr>
            <w:tcW w:w="3969" w:type="dxa"/>
            <w:vAlign w:val="center"/>
          </w:tcPr>
          <w:p w14:paraId="3D5E0730" w14:textId="4BCC2B72" w:rsidR="00F459E2" w:rsidRPr="00F340AB" w:rsidRDefault="00F459E2" w:rsidP="00F459E2">
            <w:pPr>
              <w:tabs>
                <w:tab w:val="left" w:pos="795"/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6E">
              <w:rPr>
                <w:rFonts w:ascii="Times New Roman" w:hAnsi="Times New Roman" w:cs="Times New Roman"/>
                <w:sz w:val="24"/>
                <w:szCs w:val="24"/>
              </w:rPr>
              <w:t>ИКТ-кластер</w:t>
            </w:r>
          </w:p>
        </w:tc>
      </w:tr>
    </w:tbl>
    <w:p w14:paraId="44137E0B" w14:textId="56C2BC75" w:rsidR="00AA2F1B" w:rsidRPr="00AA2F1B" w:rsidRDefault="00AA2F1B" w:rsidP="00AA2F1B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поддержке АИРКО в 2017 году государственную поддержку получили </w:t>
      </w:r>
      <w:r w:rsidRPr="00340DF7">
        <w:rPr>
          <w:rFonts w:ascii="Times New Roman" w:hAnsi="Times New Roman" w:cs="Times New Roman"/>
          <w:b/>
          <w:sz w:val="24"/>
          <w:szCs w:val="24"/>
        </w:rPr>
        <w:t>11</w:t>
      </w:r>
      <w:r w:rsidR="00340DF7" w:rsidRPr="00340DF7">
        <w:rPr>
          <w:rFonts w:ascii="Times New Roman" w:hAnsi="Times New Roman" w:cs="Times New Roman"/>
          <w:b/>
          <w:sz w:val="24"/>
          <w:szCs w:val="24"/>
        </w:rPr>
        <w:t>4</w:t>
      </w:r>
      <w:r w:rsidRPr="0034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8BB">
        <w:rPr>
          <w:rFonts w:ascii="Times New Roman" w:hAnsi="Times New Roman" w:cs="Times New Roman"/>
          <w:i/>
          <w:sz w:val="24"/>
          <w:szCs w:val="24"/>
        </w:rPr>
        <w:t xml:space="preserve">(план – </w:t>
      </w:r>
      <w:r>
        <w:rPr>
          <w:rFonts w:ascii="Times New Roman" w:hAnsi="Times New Roman" w:cs="Times New Roman"/>
          <w:i/>
          <w:sz w:val="24"/>
          <w:szCs w:val="24"/>
        </w:rPr>
        <w:t>110</w:t>
      </w:r>
      <w:r w:rsidRPr="006848B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Калужской области, являющихся участниками территориальных кластеров. </w:t>
      </w:r>
    </w:p>
    <w:tbl>
      <w:tblPr>
        <w:tblStyle w:val="af"/>
        <w:tblW w:w="10060" w:type="dxa"/>
        <w:tblLook w:val="04A0" w:firstRow="1" w:lastRow="0" w:firstColumn="1" w:lastColumn="0" w:noHBand="0" w:noVBand="1"/>
      </w:tblPr>
      <w:tblGrid>
        <w:gridCol w:w="704"/>
        <w:gridCol w:w="4394"/>
        <w:gridCol w:w="4962"/>
      </w:tblGrid>
      <w:tr w:rsidR="00AA2F1B" w:rsidRPr="00340DF7" w14:paraId="5788528D" w14:textId="77777777" w:rsidTr="00340DF7">
        <w:tc>
          <w:tcPr>
            <w:tcW w:w="704" w:type="dxa"/>
            <w:shd w:val="clear" w:color="auto" w:fill="auto"/>
            <w:vAlign w:val="center"/>
          </w:tcPr>
          <w:p w14:paraId="3AD73D98" w14:textId="77777777" w:rsidR="00AA2F1B" w:rsidRPr="00340DF7" w:rsidRDefault="00AA2F1B" w:rsidP="00491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62C2A3" w14:textId="77777777" w:rsidR="00AA2F1B" w:rsidRPr="00340DF7" w:rsidRDefault="00AA2F1B" w:rsidP="00491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DD1DFEC" w14:textId="77777777" w:rsidR="00AA2F1B" w:rsidRPr="00340DF7" w:rsidRDefault="00AA2F1B" w:rsidP="0034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b/>
                <w:sz w:val="24"/>
                <w:szCs w:val="24"/>
              </w:rPr>
              <w:t>Вид поддержки</w:t>
            </w:r>
          </w:p>
        </w:tc>
      </w:tr>
      <w:tr w:rsidR="00AB6F82" w:rsidRPr="00340DF7" w14:paraId="130A7BCB" w14:textId="77777777" w:rsidTr="00340DF7">
        <w:tc>
          <w:tcPr>
            <w:tcW w:w="704" w:type="dxa"/>
            <w:shd w:val="clear" w:color="auto" w:fill="auto"/>
            <w:vAlign w:val="center"/>
          </w:tcPr>
          <w:p w14:paraId="23D3C1B1" w14:textId="77777777" w:rsidR="00AB6F82" w:rsidRPr="00340DF7" w:rsidRDefault="00AB6F82" w:rsidP="0049171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6E4F" w14:textId="2649EE5A" w:rsidR="00AB6F82" w:rsidRPr="00340DF7" w:rsidRDefault="00AB6F82" w:rsidP="004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"Моделирующие системы"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26795B" w14:textId="00C6F477" w:rsidR="00AB6F82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0A5DE22F" w14:textId="77777777" w:rsidTr="00340DF7">
        <w:tc>
          <w:tcPr>
            <w:tcW w:w="704" w:type="dxa"/>
            <w:shd w:val="clear" w:color="auto" w:fill="auto"/>
            <w:vAlign w:val="center"/>
          </w:tcPr>
          <w:p w14:paraId="143BC529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6207" w14:textId="7D49B00F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"РОССПЕЦИЗДЕЛИЕ"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A487FDC" w14:textId="73968C5E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328FF0BC" w14:textId="77777777" w:rsidTr="00340DF7">
        <w:tc>
          <w:tcPr>
            <w:tcW w:w="704" w:type="dxa"/>
            <w:shd w:val="clear" w:color="auto" w:fill="auto"/>
            <w:vAlign w:val="center"/>
          </w:tcPr>
          <w:p w14:paraId="4EBACE95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A920" w14:textId="0EF42697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ЭКОФарм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A92F363" w14:textId="7193D7E6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4C0589FD" w14:textId="77777777" w:rsidTr="00340DF7">
        <w:tc>
          <w:tcPr>
            <w:tcW w:w="704" w:type="dxa"/>
            <w:shd w:val="clear" w:color="auto" w:fill="auto"/>
            <w:vAlign w:val="center"/>
          </w:tcPr>
          <w:p w14:paraId="571338FB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E97A" w14:textId="47791B23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Апромед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729D33" w14:textId="4FCE862B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3D0C165B" w14:textId="77777777" w:rsidTr="00340DF7">
        <w:tc>
          <w:tcPr>
            <w:tcW w:w="704" w:type="dxa"/>
            <w:shd w:val="clear" w:color="auto" w:fill="auto"/>
            <w:vAlign w:val="center"/>
          </w:tcPr>
          <w:p w14:paraId="0B8B8E4C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B5DB" w14:textId="0C12F4F8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"АВТОПЛАСТ"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1F34789" w14:textId="40FE03F3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2E1DA178" w14:textId="77777777" w:rsidTr="00340DF7">
        <w:tc>
          <w:tcPr>
            <w:tcW w:w="704" w:type="dxa"/>
            <w:shd w:val="clear" w:color="auto" w:fill="auto"/>
            <w:vAlign w:val="center"/>
          </w:tcPr>
          <w:p w14:paraId="13C274C2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E5D5" w14:textId="4E4C8D1C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"Порционные продукты"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4EEE6D" w14:textId="6BEA636E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3ACBD894" w14:textId="77777777" w:rsidTr="00340DF7">
        <w:tc>
          <w:tcPr>
            <w:tcW w:w="704" w:type="dxa"/>
            <w:shd w:val="clear" w:color="auto" w:fill="auto"/>
            <w:vAlign w:val="center"/>
          </w:tcPr>
          <w:p w14:paraId="41C83237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359B" w14:textId="69CE3BCB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"Компания Колесо"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2845C0A" w14:textId="19F57138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7AFABCA6" w14:textId="77777777" w:rsidTr="00340DF7">
        <w:tc>
          <w:tcPr>
            <w:tcW w:w="704" w:type="dxa"/>
            <w:shd w:val="clear" w:color="auto" w:fill="auto"/>
            <w:vAlign w:val="center"/>
          </w:tcPr>
          <w:p w14:paraId="394083A7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7FE" w14:textId="27D8C5AC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Технопластсервис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2D82AB" w14:textId="7805275D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4C97AD7E" w14:textId="77777777" w:rsidTr="00340DF7">
        <w:tc>
          <w:tcPr>
            <w:tcW w:w="704" w:type="dxa"/>
            <w:shd w:val="clear" w:color="auto" w:fill="auto"/>
            <w:vAlign w:val="center"/>
          </w:tcPr>
          <w:p w14:paraId="0024270B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727E" w14:textId="3A885BC8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АО "Фильтр"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40706AA" w14:textId="78C41990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692FA449" w14:textId="77777777" w:rsidTr="00340DF7">
        <w:tc>
          <w:tcPr>
            <w:tcW w:w="704" w:type="dxa"/>
            <w:shd w:val="clear" w:color="auto" w:fill="auto"/>
            <w:vAlign w:val="center"/>
          </w:tcPr>
          <w:p w14:paraId="71E78686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B505" w14:textId="76216F9D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НПП "РАДИКО"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CD61DA" w14:textId="1615900B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0D95598F" w14:textId="77777777" w:rsidTr="00340DF7">
        <w:tc>
          <w:tcPr>
            <w:tcW w:w="704" w:type="dxa"/>
            <w:shd w:val="clear" w:color="auto" w:fill="auto"/>
            <w:vAlign w:val="center"/>
          </w:tcPr>
          <w:p w14:paraId="63BE7848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5459" w14:textId="7BC3DE81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ГК  "Ультра-К"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FC5AD46" w14:textId="5443AAAB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2B74A6C1" w14:textId="77777777" w:rsidTr="00340DF7">
        <w:tc>
          <w:tcPr>
            <w:tcW w:w="704" w:type="dxa"/>
            <w:shd w:val="clear" w:color="auto" w:fill="auto"/>
            <w:vAlign w:val="center"/>
          </w:tcPr>
          <w:p w14:paraId="359971A1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0D8C" w14:textId="243C0076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КСАмет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2798875" w14:textId="42F7568F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E875DA" w:rsidRPr="00340DF7" w14:paraId="02A74C46" w14:textId="77777777" w:rsidTr="00340DF7">
        <w:tc>
          <w:tcPr>
            <w:tcW w:w="704" w:type="dxa"/>
            <w:shd w:val="clear" w:color="auto" w:fill="auto"/>
            <w:vAlign w:val="center"/>
          </w:tcPr>
          <w:p w14:paraId="352E0112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E9E7" w14:textId="7FB43399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"ИЛОКС ЛТД"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5791F01" w14:textId="25C09021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AB6F82" w:rsidRPr="00340DF7" w14:paraId="1CE45C19" w14:textId="77777777" w:rsidTr="00340DF7">
        <w:tc>
          <w:tcPr>
            <w:tcW w:w="704" w:type="dxa"/>
            <w:shd w:val="clear" w:color="auto" w:fill="auto"/>
            <w:vAlign w:val="center"/>
          </w:tcPr>
          <w:p w14:paraId="6725C3E9" w14:textId="77777777" w:rsidR="00AB6F82" w:rsidRPr="00340DF7" w:rsidRDefault="00AB6F82" w:rsidP="0049171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C17A" w14:textId="21BDB222" w:rsidR="00AB6F82" w:rsidRPr="00340DF7" w:rsidRDefault="00AB6F82" w:rsidP="004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ЗАО "ЭКОН"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2E02B27" w14:textId="5E2A77EC" w:rsidR="00AB6F82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бизнес-плана, информационно-консультационные услуги</w:t>
            </w:r>
          </w:p>
        </w:tc>
      </w:tr>
      <w:tr w:rsidR="00AB6F82" w:rsidRPr="00340DF7" w14:paraId="3CE0D1E3" w14:textId="77777777" w:rsidTr="00340DF7">
        <w:tc>
          <w:tcPr>
            <w:tcW w:w="704" w:type="dxa"/>
            <w:shd w:val="clear" w:color="auto" w:fill="auto"/>
            <w:vAlign w:val="center"/>
          </w:tcPr>
          <w:p w14:paraId="7FADF854" w14:textId="77777777" w:rsidR="00AB6F82" w:rsidRPr="00340DF7" w:rsidRDefault="00AB6F82" w:rsidP="0049171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B922" w14:textId="2C8AA276" w:rsidR="00AB6F82" w:rsidRPr="00340DF7" w:rsidRDefault="00AB6F82" w:rsidP="004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"КАМИН-СОФТ"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8F728B0" w14:textId="1E478382" w:rsidR="00AB6F82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1DD713E8" w14:textId="77777777" w:rsidTr="00340DF7">
        <w:tc>
          <w:tcPr>
            <w:tcW w:w="704" w:type="dxa"/>
            <w:shd w:val="clear" w:color="auto" w:fill="auto"/>
            <w:vAlign w:val="center"/>
          </w:tcPr>
          <w:p w14:paraId="17E0C550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4B5B" w14:textId="7602FADA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Рекадро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9DABDD" w14:textId="69100962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5E37E308" w14:textId="77777777" w:rsidTr="00340DF7">
        <w:tc>
          <w:tcPr>
            <w:tcW w:w="704" w:type="dxa"/>
            <w:shd w:val="clear" w:color="auto" w:fill="auto"/>
            <w:vAlign w:val="center"/>
          </w:tcPr>
          <w:p w14:paraId="5F235DDB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BB3" w14:textId="7BE00976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"ЭВЕРЕСТ ПРО"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03681" w14:textId="2744F4BB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0A45DDD1" w14:textId="77777777" w:rsidTr="00340DF7">
        <w:tc>
          <w:tcPr>
            <w:tcW w:w="704" w:type="dxa"/>
            <w:shd w:val="clear" w:color="auto" w:fill="auto"/>
            <w:vAlign w:val="center"/>
          </w:tcPr>
          <w:p w14:paraId="210D809A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4D7E" w14:textId="18498876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"1С-КАМИН"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A16F" w14:textId="1B6D74A4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61A18E4D" w14:textId="77777777" w:rsidTr="00340DF7">
        <w:tc>
          <w:tcPr>
            <w:tcW w:w="704" w:type="dxa"/>
            <w:shd w:val="clear" w:color="auto" w:fill="auto"/>
            <w:vAlign w:val="center"/>
          </w:tcPr>
          <w:p w14:paraId="355B6122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36C3" w14:textId="468B6B46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"Научно – производственная фирма "ЭВЕРЕСТ"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8F69" w14:textId="51206EBA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676E43B4" w14:textId="77777777" w:rsidTr="00340DF7">
        <w:tc>
          <w:tcPr>
            <w:tcW w:w="704" w:type="dxa"/>
            <w:shd w:val="clear" w:color="auto" w:fill="auto"/>
            <w:vAlign w:val="center"/>
          </w:tcPr>
          <w:p w14:paraId="0DDD140A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84F8" w14:textId="0DF68069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"ЦКП ИТ"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806EC" w14:textId="6444A36B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0C371DED" w14:textId="77777777" w:rsidTr="00340DF7">
        <w:tc>
          <w:tcPr>
            <w:tcW w:w="704" w:type="dxa"/>
            <w:shd w:val="clear" w:color="auto" w:fill="auto"/>
            <w:vAlign w:val="center"/>
          </w:tcPr>
          <w:p w14:paraId="0C284488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DDB5" w14:textId="6317EB3E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"НПФ "Камин-Плюс"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B73D2" w14:textId="383E3582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31D12E92" w14:textId="77777777" w:rsidTr="00340DF7">
        <w:tc>
          <w:tcPr>
            <w:tcW w:w="704" w:type="dxa"/>
            <w:shd w:val="clear" w:color="auto" w:fill="auto"/>
            <w:vAlign w:val="center"/>
          </w:tcPr>
          <w:p w14:paraId="3983D062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4298E39" w14:textId="2A42ACEA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"МТМ Групп Регион"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1F141" w14:textId="45979CCF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190F504B" w14:textId="77777777" w:rsidTr="00340DF7">
        <w:tc>
          <w:tcPr>
            <w:tcW w:w="704" w:type="dxa"/>
            <w:shd w:val="clear" w:color="auto" w:fill="auto"/>
            <w:vAlign w:val="center"/>
          </w:tcPr>
          <w:p w14:paraId="40F4565B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A1A730" w14:textId="7B32F519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Креативное Бюро "Грамматика"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DD3D" w14:textId="64679035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5498A765" w14:textId="77777777" w:rsidTr="00340DF7">
        <w:tc>
          <w:tcPr>
            <w:tcW w:w="704" w:type="dxa"/>
            <w:shd w:val="clear" w:color="auto" w:fill="auto"/>
            <w:vAlign w:val="center"/>
          </w:tcPr>
          <w:p w14:paraId="7B880CB5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C7630" w14:textId="3A275AB7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-Эскорт (ИП Олехов Сергей Сергеевич)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EE1C8" w14:textId="74142761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36B970BD" w14:textId="77777777" w:rsidTr="00340DF7">
        <w:tc>
          <w:tcPr>
            <w:tcW w:w="704" w:type="dxa"/>
            <w:shd w:val="clear" w:color="auto" w:fill="auto"/>
            <w:vAlign w:val="center"/>
          </w:tcPr>
          <w:p w14:paraId="7F5AC38D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831C4" w14:textId="1387E11D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"ОРБИ СИСТЕМС"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D17" w14:textId="4437A42E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45ECDE97" w14:textId="77777777" w:rsidTr="00340DF7">
        <w:tc>
          <w:tcPr>
            <w:tcW w:w="704" w:type="dxa"/>
            <w:shd w:val="clear" w:color="auto" w:fill="auto"/>
            <w:vAlign w:val="center"/>
          </w:tcPr>
          <w:p w14:paraId="0326C3ED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1698" w14:textId="557C18BC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"Астрал-Отчет"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A813D" w14:textId="25A260F0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3F542FE3" w14:textId="77777777" w:rsidTr="00340DF7">
        <w:tc>
          <w:tcPr>
            <w:tcW w:w="704" w:type="dxa"/>
            <w:shd w:val="clear" w:color="auto" w:fill="auto"/>
            <w:vAlign w:val="center"/>
          </w:tcPr>
          <w:p w14:paraId="2B2420FF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9DD2" w14:textId="5015B7F0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"ИДС"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4A31" w14:textId="616DA410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113C7DB4" w14:textId="77777777" w:rsidTr="00340DF7">
        <w:tc>
          <w:tcPr>
            <w:tcW w:w="704" w:type="dxa"/>
            <w:shd w:val="clear" w:color="auto" w:fill="auto"/>
            <w:vAlign w:val="center"/>
          </w:tcPr>
          <w:p w14:paraId="1BBDFB7F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FD6B" w14:textId="315DD6D2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Дубльгис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-Калуга"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7DA3E" w14:textId="463BE197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434FE859" w14:textId="77777777" w:rsidTr="00340DF7">
        <w:tc>
          <w:tcPr>
            <w:tcW w:w="704" w:type="dxa"/>
            <w:shd w:val="clear" w:color="auto" w:fill="auto"/>
            <w:vAlign w:val="center"/>
          </w:tcPr>
          <w:p w14:paraId="58AF1B8F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2D7E" w14:textId="11FEB814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 Проект"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B0DDF" w14:textId="024A274A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AB6F82" w:rsidRPr="00340DF7" w14:paraId="6DB99083" w14:textId="77777777" w:rsidTr="00340DF7">
        <w:tc>
          <w:tcPr>
            <w:tcW w:w="704" w:type="dxa"/>
            <w:shd w:val="clear" w:color="auto" w:fill="auto"/>
            <w:vAlign w:val="center"/>
          </w:tcPr>
          <w:p w14:paraId="6B916AFB" w14:textId="77777777" w:rsidR="00AB6F82" w:rsidRPr="00340DF7" w:rsidRDefault="00AB6F82" w:rsidP="0049171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186B" w14:textId="3E21CA09" w:rsidR="00AB6F82" w:rsidRPr="00340DF7" w:rsidRDefault="00AB6F82" w:rsidP="0049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ЗАО "Калуга Астрал"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6D0" w14:textId="4730669B" w:rsidR="00AB6F82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бизнес-плана, образовательные услуги</w:t>
            </w:r>
          </w:p>
        </w:tc>
      </w:tr>
      <w:tr w:rsidR="00E875DA" w:rsidRPr="00340DF7" w14:paraId="1740C142" w14:textId="77777777" w:rsidTr="00340DF7">
        <w:tc>
          <w:tcPr>
            <w:tcW w:w="704" w:type="dxa"/>
            <w:shd w:val="clear" w:color="auto" w:fill="auto"/>
            <w:vAlign w:val="center"/>
          </w:tcPr>
          <w:p w14:paraId="02E9E176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26AF" w14:textId="24AE507D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"Мультимедийные образовательные системы"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7F7F8" w14:textId="31AC34C5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33DC6D42" w14:textId="77777777" w:rsidTr="00340DF7">
        <w:tc>
          <w:tcPr>
            <w:tcW w:w="704" w:type="dxa"/>
            <w:shd w:val="clear" w:color="auto" w:fill="auto"/>
            <w:vAlign w:val="center"/>
          </w:tcPr>
          <w:p w14:paraId="2A42C47D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BC23" w14:textId="7F502815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"Композит-ПРО"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6648D" w14:textId="36713E76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74335476" w14:textId="77777777" w:rsidTr="00340DF7">
        <w:tc>
          <w:tcPr>
            <w:tcW w:w="704" w:type="dxa"/>
            <w:shd w:val="clear" w:color="auto" w:fill="auto"/>
            <w:vAlign w:val="center"/>
          </w:tcPr>
          <w:p w14:paraId="2A58565E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F62260" w14:textId="586D88A8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ЗАО "МЫС"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188A1" w14:textId="317606FD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E875DA" w:rsidRPr="00340DF7" w14:paraId="236507C6" w14:textId="77777777" w:rsidTr="00340DF7">
        <w:tc>
          <w:tcPr>
            <w:tcW w:w="704" w:type="dxa"/>
            <w:shd w:val="clear" w:color="auto" w:fill="auto"/>
            <w:vAlign w:val="center"/>
          </w:tcPr>
          <w:p w14:paraId="703C3A1C" w14:textId="77777777" w:rsidR="00E875DA" w:rsidRPr="00340DF7" w:rsidRDefault="00E875DA" w:rsidP="00E875D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8E3F21" w14:textId="46F951EE" w:rsidR="00E875DA" w:rsidRPr="00340DF7" w:rsidRDefault="00E875DA" w:rsidP="00E8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"Порше Современные Материалы"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8B1AC" w14:textId="2D587314" w:rsidR="00E875DA" w:rsidRPr="00340DF7" w:rsidRDefault="00E875DA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бизнес-плана, образовательные услуги</w:t>
            </w:r>
          </w:p>
        </w:tc>
      </w:tr>
      <w:tr w:rsidR="00340DF7" w:rsidRPr="00340DF7" w14:paraId="60E52D74" w14:textId="77777777" w:rsidTr="00340DF7">
        <w:tc>
          <w:tcPr>
            <w:tcW w:w="704" w:type="dxa"/>
            <w:shd w:val="clear" w:color="auto" w:fill="auto"/>
            <w:vAlign w:val="center"/>
          </w:tcPr>
          <w:p w14:paraId="75E80D2B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4E2D72" w14:textId="4F9EEF20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"Комплексное обслуживание заводов"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24DF2" w14:textId="6DBDDC17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171B127A" w14:textId="77777777" w:rsidTr="00340DF7">
        <w:tc>
          <w:tcPr>
            <w:tcW w:w="704" w:type="dxa"/>
            <w:shd w:val="clear" w:color="auto" w:fill="auto"/>
            <w:vAlign w:val="center"/>
          </w:tcPr>
          <w:p w14:paraId="530DB4C0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DBFC05" w14:textId="3BC20B40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"Обнинский центр модульных конструкций"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3697" w14:textId="27B14994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5D7D4264" w14:textId="77777777" w:rsidTr="00340DF7">
        <w:tc>
          <w:tcPr>
            <w:tcW w:w="704" w:type="dxa"/>
            <w:shd w:val="clear" w:color="auto" w:fill="auto"/>
            <w:vAlign w:val="center"/>
          </w:tcPr>
          <w:p w14:paraId="04A0A11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5005B5" w14:textId="288CEA91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НПП "Центр Композит"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C640" w14:textId="576089E8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10AEFB27" w14:textId="77777777" w:rsidTr="00340DF7">
        <w:tc>
          <w:tcPr>
            <w:tcW w:w="704" w:type="dxa"/>
            <w:shd w:val="clear" w:color="auto" w:fill="auto"/>
            <w:vAlign w:val="center"/>
          </w:tcPr>
          <w:p w14:paraId="2968D890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48C4CF" w14:textId="4C0484AA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ИЦКомКон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31164" w14:textId="2D976CA3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67222D52" w14:textId="77777777" w:rsidTr="00340DF7">
        <w:tc>
          <w:tcPr>
            <w:tcW w:w="704" w:type="dxa"/>
            <w:shd w:val="clear" w:color="auto" w:fill="auto"/>
            <w:vAlign w:val="center"/>
          </w:tcPr>
          <w:p w14:paraId="23E5C822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3B8656" w14:textId="6ABBDABC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НПП "Полет"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D5DBF" w14:textId="252F7D83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36E6FE2D" w14:textId="77777777" w:rsidTr="00340DF7">
        <w:tc>
          <w:tcPr>
            <w:tcW w:w="704" w:type="dxa"/>
            <w:shd w:val="clear" w:color="auto" w:fill="auto"/>
            <w:vAlign w:val="center"/>
          </w:tcPr>
          <w:p w14:paraId="253180D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27F6EA" w14:textId="26FB9BF6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"ОКБ 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Русинжиниринг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86E29" w14:textId="29EECB54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3803C0D4" w14:textId="77777777" w:rsidTr="00340DF7">
        <w:tc>
          <w:tcPr>
            <w:tcW w:w="704" w:type="dxa"/>
            <w:shd w:val="clear" w:color="auto" w:fill="auto"/>
            <w:vAlign w:val="center"/>
          </w:tcPr>
          <w:p w14:paraId="56B1D1AC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C59EB4" w14:textId="2D9372D5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"Полет Сервис"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65CD1" w14:textId="48FB2CF5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AB6F82" w:rsidRPr="00340DF7" w14:paraId="3B6C7F21" w14:textId="77777777" w:rsidTr="00340DF7">
        <w:tc>
          <w:tcPr>
            <w:tcW w:w="704" w:type="dxa"/>
            <w:shd w:val="clear" w:color="auto" w:fill="auto"/>
            <w:vAlign w:val="center"/>
          </w:tcPr>
          <w:p w14:paraId="03094515" w14:textId="77777777" w:rsidR="00AB6F82" w:rsidRPr="00340DF7" w:rsidRDefault="00AB6F82" w:rsidP="0049171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ABF5B9" w14:textId="567E7595" w:rsidR="00AB6F82" w:rsidRPr="00340DF7" w:rsidRDefault="00C2397F" w:rsidP="00491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Кемико</w:t>
            </w:r>
            <w:proofErr w:type="spellEnd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E6B71" w14:textId="681AADD2" w:rsidR="00AB6F82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бизнес-плана, образовательные услуги</w:t>
            </w:r>
          </w:p>
        </w:tc>
      </w:tr>
      <w:tr w:rsidR="00AB6F82" w:rsidRPr="00340DF7" w14:paraId="7C61BC5F" w14:textId="77777777" w:rsidTr="00340DF7">
        <w:tc>
          <w:tcPr>
            <w:tcW w:w="704" w:type="dxa"/>
            <w:shd w:val="clear" w:color="auto" w:fill="auto"/>
            <w:vAlign w:val="center"/>
          </w:tcPr>
          <w:p w14:paraId="4C55EDDB" w14:textId="77777777" w:rsidR="00AB6F82" w:rsidRPr="00340DF7" w:rsidRDefault="00AB6F82" w:rsidP="0049171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92B9D6" w14:textId="3812B54C" w:rsidR="00AB6F82" w:rsidRPr="00340DF7" w:rsidRDefault="00C2397F" w:rsidP="00491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ТехноКерамика</w:t>
            </w:r>
            <w:proofErr w:type="spellEnd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00F5" w14:textId="1E839331" w:rsidR="00AB6F82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бизнес-плана</w:t>
            </w:r>
          </w:p>
        </w:tc>
      </w:tr>
      <w:tr w:rsidR="00340DF7" w:rsidRPr="00340DF7" w14:paraId="2D91AA52" w14:textId="77777777" w:rsidTr="00340DF7">
        <w:tc>
          <w:tcPr>
            <w:tcW w:w="704" w:type="dxa"/>
            <w:shd w:val="clear" w:color="auto" w:fill="auto"/>
            <w:vAlign w:val="center"/>
          </w:tcPr>
          <w:p w14:paraId="4C849500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551105" w14:textId="740C8DA1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"РАСТР-технология"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B57E" w14:textId="772EAEC3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бизнес-плана, образовательные услуги</w:t>
            </w:r>
          </w:p>
        </w:tc>
      </w:tr>
      <w:tr w:rsidR="00340DF7" w:rsidRPr="00340DF7" w14:paraId="45EBB52A" w14:textId="77777777" w:rsidTr="00340DF7">
        <w:tc>
          <w:tcPr>
            <w:tcW w:w="704" w:type="dxa"/>
            <w:shd w:val="clear" w:color="auto" w:fill="auto"/>
            <w:vAlign w:val="center"/>
          </w:tcPr>
          <w:p w14:paraId="483FD5E5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3FD7E51" w14:textId="374B31E9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"Прототип"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3D83F" w14:textId="6BEF23B1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бизнес-плана, образовательные услуги</w:t>
            </w:r>
          </w:p>
        </w:tc>
      </w:tr>
      <w:tr w:rsidR="00340DF7" w:rsidRPr="00340DF7" w14:paraId="05AED8C4" w14:textId="77777777" w:rsidTr="00340DF7">
        <w:tc>
          <w:tcPr>
            <w:tcW w:w="704" w:type="dxa"/>
            <w:shd w:val="clear" w:color="auto" w:fill="auto"/>
            <w:vAlign w:val="center"/>
          </w:tcPr>
          <w:p w14:paraId="7E91E2A6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DB0E4B4" w14:textId="469A0B22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Гидромотор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A488" w14:textId="51E24F35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5298B211" w14:textId="77777777" w:rsidTr="00340DF7">
        <w:tc>
          <w:tcPr>
            <w:tcW w:w="704" w:type="dxa"/>
            <w:shd w:val="clear" w:color="auto" w:fill="auto"/>
            <w:vAlign w:val="center"/>
          </w:tcPr>
          <w:p w14:paraId="1FBE852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065073" w14:textId="1F9C23D5" w:rsidR="00340DF7" w:rsidRPr="00340DF7" w:rsidRDefault="00340DF7" w:rsidP="00340DF7">
            <w:pPr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340DF7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ООО "</w:t>
            </w:r>
            <w:proofErr w:type="spellStart"/>
            <w:r w:rsidRPr="00340DF7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Ферзиковский</w:t>
            </w:r>
            <w:proofErr w:type="spellEnd"/>
            <w:r w:rsidRPr="00340DF7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завод "</w:t>
            </w:r>
            <w:proofErr w:type="spellStart"/>
            <w:r w:rsidRPr="00340DF7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Зенча</w:t>
            </w:r>
            <w:proofErr w:type="spellEnd"/>
            <w:r w:rsidRPr="00340DF7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ТЭН"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94994" w14:textId="72058A14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4DC26AF1" w14:textId="77777777" w:rsidTr="00340DF7">
        <w:tc>
          <w:tcPr>
            <w:tcW w:w="704" w:type="dxa"/>
            <w:shd w:val="clear" w:color="auto" w:fill="auto"/>
            <w:vAlign w:val="center"/>
          </w:tcPr>
          <w:p w14:paraId="46F42764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F9812C7" w14:textId="55BD8434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"АНВАЛ"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521E7" w14:textId="598F1BB2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1E0179D2" w14:textId="77777777" w:rsidTr="00340DF7">
        <w:tc>
          <w:tcPr>
            <w:tcW w:w="704" w:type="dxa"/>
            <w:shd w:val="clear" w:color="auto" w:fill="auto"/>
            <w:vAlign w:val="center"/>
          </w:tcPr>
          <w:p w14:paraId="368D7917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4384" w14:textId="0BA2708E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"Шатры и Тенты"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08D3" w14:textId="6226745F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0C632270" w14:textId="77777777" w:rsidTr="00340DF7">
        <w:tc>
          <w:tcPr>
            <w:tcW w:w="704" w:type="dxa"/>
            <w:shd w:val="clear" w:color="auto" w:fill="auto"/>
            <w:vAlign w:val="center"/>
          </w:tcPr>
          <w:p w14:paraId="39AB27BC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24D8" w14:textId="71C49E2C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ЗАО ОНПЭЦ "Регион-Центр-Экология"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27299" w14:textId="784B5240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7C09DA11" w14:textId="77777777" w:rsidTr="00340DF7">
        <w:tc>
          <w:tcPr>
            <w:tcW w:w="704" w:type="dxa"/>
            <w:shd w:val="clear" w:color="auto" w:fill="auto"/>
            <w:vAlign w:val="center"/>
          </w:tcPr>
          <w:p w14:paraId="522CE7C5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5C8A" w14:textId="1EF4ECBB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МагистральЭнергоИнжиниринг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EA28" w14:textId="7C9F571C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00A54591" w14:textId="77777777" w:rsidTr="00340DF7">
        <w:tc>
          <w:tcPr>
            <w:tcW w:w="704" w:type="dxa"/>
            <w:shd w:val="clear" w:color="auto" w:fill="auto"/>
            <w:vAlign w:val="center"/>
          </w:tcPr>
          <w:p w14:paraId="20FFC0B4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907D0E" w14:textId="3B98EFC7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ЭкоХайтек</w:t>
            </w:r>
            <w:proofErr w:type="spellEnd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A3662" w14:textId="07DDC2BD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42F1F780" w14:textId="77777777" w:rsidTr="00340DF7">
        <w:tc>
          <w:tcPr>
            <w:tcW w:w="704" w:type="dxa"/>
            <w:shd w:val="clear" w:color="auto" w:fill="auto"/>
            <w:vAlign w:val="center"/>
          </w:tcPr>
          <w:p w14:paraId="5F6A77BB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39A6" w14:textId="7E36135D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Наномед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045C8" w14:textId="61847FFC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1B77C1E8" w14:textId="77777777" w:rsidTr="00340DF7">
        <w:tc>
          <w:tcPr>
            <w:tcW w:w="704" w:type="dxa"/>
            <w:shd w:val="clear" w:color="auto" w:fill="auto"/>
            <w:vAlign w:val="center"/>
          </w:tcPr>
          <w:p w14:paraId="57B0CE47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F66" w14:textId="7B91E465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ЦентрЭнергоЭксперт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8B39" w14:textId="332ED0A5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0128AB52" w14:textId="77777777" w:rsidTr="00340DF7">
        <w:tc>
          <w:tcPr>
            <w:tcW w:w="704" w:type="dxa"/>
            <w:shd w:val="clear" w:color="auto" w:fill="auto"/>
            <w:vAlign w:val="center"/>
          </w:tcPr>
          <w:p w14:paraId="5C569D99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D8E4" w14:textId="26F40296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ИнноКон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5624A" w14:textId="7DC7EDA1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Предоставление субаренды на льготных условиях</w:t>
            </w:r>
          </w:p>
        </w:tc>
      </w:tr>
      <w:tr w:rsidR="00340DF7" w:rsidRPr="00340DF7" w14:paraId="27695EA5" w14:textId="77777777" w:rsidTr="00340DF7">
        <w:tc>
          <w:tcPr>
            <w:tcW w:w="704" w:type="dxa"/>
            <w:shd w:val="clear" w:color="auto" w:fill="auto"/>
            <w:vAlign w:val="center"/>
          </w:tcPr>
          <w:p w14:paraId="10412BA1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73DE" w14:textId="7A13ECC3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"Персона"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C95A" w14:textId="79F428E7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Предоставление субаренды на льготных условиях</w:t>
            </w:r>
          </w:p>
        </w:tc>
      </w:tr>
      <w:tr w:rsidR="00340DF7" w:rsidRPr="00340DF7" w14:paraId="13853A77" w14:textId="77777777" w:rsidTr="00340DF7">
        <w:tc>
          <w:tcPr>
            <w:tcW w:w="704" w:type="dxa"/>
            <w:shd w:val="clear" w:color="auto" w:fill="auto"/>
            <w:vAlign w:val="center"/>
          </w:tcPr>
          <w:p w14:paraId="1060B31D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2AD6" w14:textId="696EDE7D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"СМБ 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Клауд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Технолоджис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42A3" w14:textId="696AC066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субаренды на льготных условиях</w:t>
            </w:r>
          </w:p>
        </w:tc>
      </w:tr>
      <w:tr w:rsidR="00340DF7" w:rsidRPr="00340DF7" w14:paraId="5EC3E49A" w14:textId="77777777" w:rsidTr="00340DF7">
        <w:tc>
          <w:tcPr>
            <w:tcW w:w="704" w:type="dxa"/>
            <w:shd w:val="clear" w:color="auto" w:fill="auto"/>
            <w:vAlign w:val="center"/>
          </w:tcPr>
          <w:p w14:paraId="7920932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907C" w14:textId="1697519A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Вебберри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DF1A" w14:textId="25607236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субаренды на льготных условиях</w:t>
            </w:r>
          </w:p>
        </w:tc>
      </w:tr>
      <w:tr w:rsidR="00340DF7" w:rsidRPr="00340DF7" w14:paraId="65FEEA92" w14:textId="77777777" w:rsidTr="00340DF7">
        <w:tc>
          <w:tcPr>
            <w:tcW w:w="704" w:type="dxa"/>
            <w:shd w:val="clear" w:color="auto" w:fill="auto"/>
            <w:vAlign w:val="center"/>
          </w:tcPr>
          <w:p w14:paraId="1C25C10A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4EFB" w14:textId="2487D349" w:rsidR="00340DF7" w:rsidRPr="00340DF7" w:rsidRDefault="00340DF7" w:rsidP="00340DF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НПП "АГРОЭКОТЕХ"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1F5CA" w14:textId="127427C1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3BCB2C78" w14:textId="77777777" w:rsidTr="00340DF7">
        <w:tc>
          <w:tcPr>
            <w:tcW w:w="704" w:type="dxa"/>
            <w:shd w:val="clear" w:color="auto" w:fill="auto"/>
            <w:vAlign w:val="center"/>
          </w:tcPr>
          <w:p w14:paraId="7F79D8FA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DBEC" w14:textId="09C15C9B" w:rsidR="00340DF7" w:rsidRPr="00340DF7" w:rsidRDefault="00340DF7" w:rsidP="00340DF7">
            <w:pPr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"АДАПТИВНЫЕ НЕЙРОСИСТЕМЫ"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8BD5" w14:textId="0D25D049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2929AEC0" w14:textId="77777777" w:rsidTr="00340DF7">
        <w:tc>
          <w:tcPr>
            <w:tcW w:w="704" w:type="dxa"/>
            <w:shd w:val="clear" w:color="auto" w:fill="auto"/>
            <w:vAlign w:val="center"/>
          </w:tcPr>
          <w:p w14:paraId="7C75BE8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EE92" w14:textId="5A0A6BEA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"ЭПИКОМ"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2484" w14:textId="7EB44AB2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3B5751BE" w14:textId="77777777" w:rsidTr="00340DF7">
        <w:tc>
          <w:tcPr>
            <w:tcW w:w="704" w:type="dxa"/>
            <w:shd w:val="clear" w:color="auto" w:fill="auto"/>
            <w:vAlign w:val="center"/>
          </w:tcPr>
          <w:p w14:paraId="3F21CA9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468B" w14:textId="5CDAE665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Фин-стабилити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FED81" w14:textId="65A2881F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59200018" w14:textId="77777777" w:rsidTr="00340DF7">
        <w:tc>
          <w:tcPr>
            <w:tcW w:w="704" w:type="dxa"/>
            <w:shd w:val="clear" w:color="auto" w:fill="auto"/>
            <w:vAlign w:val="center"/>
          </w:tcPr>
          <w:p w14:paraId="1FE7C4BC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2A8E" w14:textId="54C58A3B" w:rsidR="00340DF7" w:rsidRPr="00340DF7" w:rsidRDefault="00340DF7" w:rsidP="00340DF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"ОФК-КАРДИО"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43D49" w14:textId="274CF809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Консультационная поддержка по вопросам подготовки заявки на участие в программе Фонда содействия развитию малых форм </w:t>
            </w: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предприятий в научно-технической сфере</w:t>
            </w:r>
          </w:p>
        </w:tc>
      </w:tr>
      <w:tr w:rsidR="00340DF7" w:rsidRPr="00340DF7" w14:paraId="61EF55D0" w14:textId="77777777" w:rsidTr="00340DF7">
        <w:tc>
          <w:tcPr>
            <w:tcW w:w="704" w:type="dxa"/>
            <w:shd w:val="clear" w:color="auto" w:fill="auto"/>
            <w:vAlign w:val="center"/>
          </w:tcPr>
          <w:p w14:paraId="3BB08C2F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BD63" w14:textId="6F7F9A1E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"АСВ-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Техникс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488C3" w14:textId="4ED444E4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2ED58F35" w14:textId="77777777" w:rsidTr="00340DF7">
        <w:tc>
          <w:tcPr>
            <w:tcW w:w="704" w:type="dxa"/>
            <w:shd w:val="clear" w:color="auto" w:fill="auto"/>
            <w:vAlign w:val="center"/>
          </w:tcPr>
          <w:p w14:paraId="35BBF68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D34A" w14:textId="0D48638B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"КОМТЕХСТРОЙ"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26D3D" w14:textId="4063AD94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7B1E1752" w14:textId="77777777" w:rsidTr="00340DF7">
        <w:tc>
          <w:tcPr>
            <w:tcW w:w="704" w:type="dxa"/>
            <w:shd w:val="clear" w:color="auto" w:fill="auto"/>
            <w:vAlign w:val="center"/>
          </w:tcPr>
          <w:p w14:paraId="51E3BA1F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173F" w14:textId="2D1F7BAD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"ПАМ-ПРЕПАРАТЫ"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09983" w14:textId="4B06DCEF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0F96343C" w14:textId="77777777" w:rsidTr="00340DF7">
        <w:tc>
          <w:tcPr>
            <w:tcW w:w="704" w:type="dxa"/>
            <w:shd w:val="clear" w:color="auto" w:fill="auto"/>
            <w:vAlign w:val="center"/>
          </w:tcPr>
          <w:p w14:paraId="4C7191BC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B755" w14:textId="2BD86DD2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ИнАтом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1026" w14:textId="61569251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7999FF4F" w14:textId="77777777" w:rsidTr="00340DF7">
        <w:tc>
          <w:tcPr>
            <w:tcW w:w="704" w:type="dxa"/>
            <w:shd w:val="clear" w:color="auto" w:fill="auto"/>
            <w:vAlign w:val="center"/>
          </w:tcPr>
          <w:p w14:paraId="105E9EA4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BFF0" w14:textId="28F9E031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Микрофотоника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8232C" w14:textId="513810EE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616A7589" w14:textId="77777777" w:rsidTr="00340DF7">
        <w:tc>
          <w:tcPr>
            <w:tcW w:w="704" w:type="dxa"/>
            <w:shd w:val="clear" w:color="auto" w:fill="auto"/>
            <w:vAlign w:val="center"/>
          </w:tcPr>
          <w:p w14:paraId="23E47FF9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3A1E" w14:textId="6420A494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"КБИС"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84F64" w14:textId="6EEE5CB0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7FC22D1F" w14:textId="77777777" w:rsidTr="00340DF7">
        <w:tc>
          <w:tcPr>
            <w:tcW w:w="704" w:type="dxa"/>
            <w:shd w:val="clear" w:color="auto" w:fill="auto"/>
            <w:vAlign w:val="center"/>
          </w:tcPr>
          <w:p w14:paraId="4C2BEA2D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9F48" w14:textId="5356A81E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Эсбитех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26C51" w14:textId="4966D129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Консультационная поддержка по вопросам подготовки заявки на участие в программе Фонда содействия развитию малых форм предприятий в научно-технической сфере</w:t>
            </w:r>
          </w:p>
        </w:tc>
      </w:tr>
      <w:tr w:rsidR="00340DF7" w:rsidRPr="00340DF7" w14:paraId="0BA72171" w14:textId="77777777" w:rsidTr="00340DF7">
        <w:tc>
          <w:tcPr>
            <w:tcW w:w="704" w:type="dxa"/>
            <w:shd w:val="clear" w:color="auto" w:fill="auto"/>
            <w:vAlign w:val="center"/>
          </w:tcPr>
          <w:p w14:paraId="574A0C5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B4FA" w14:textId="3E7C6562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Спецтехноцентр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6B914" w14:textId="0651B1B5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615CBCF1" w14:textId="77777777" w:rsidTr="00340DF7">
        <w:tc>
          <w:tcPr>
            <w:tcW w:w="704" w:type="dxa"/>
            <w:shd w:val="clear" w:color="auto" w:fill="auto"/>
            <w:vAlign w:val="center"/>
          </w:tcPr>
          <w:p w14:paraId="25BA921E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46DE" w14:textId="454A3C50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Аконд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-медиа"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6E71" w14:textId="071B15F8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689FF257" w14:textId="77777777" w:rsidTr="00340DF7">
        <w:tc>
          <w:tcPr>
            <w:tcW w:w="704" w:type="dxa"/>
            <w:shd w:val="clear" w:color="auto" w:fill="auto"/>
            <w:vAlign w:val="center"/>
          </w:tcPr>
          <w:p w14:paraId="3DC95154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CCF1" w14:textId="4BF8AF7D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"Обнинск-Телеком"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3A0D" w14:textId="35267AD3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4D430BAD" w14:textId="77777777" w:rsidTr="00340DF7">
        <w:tc>
          <w:tcPr>
            <w:tcW w:w="704" w:type="dxa"/>
            <w:shd w:val="clear" w:color="auto" w:fill="auto"/>
            <w:vAlign w:val="center"/>
          </w:tcPr>
          <w:p w14:paraId="5B20E9D7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CF13" w14:textId="1E7133DE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Техрезерв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C9F1" w14:textId="2042BF2E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0E3C379E" w14:textId="77777777" w:rsidTr="00340DF7">
        <w:tc>
          <w:tcPr>
            <w:tcW w:w="704" w:type="dxa"/>
            <w:shd w:val="clear" w:color="auto" w:fill="auto"/>
            <w:vAlign w:val="center"/>
          </w:tcPr>
          <w:p w14:paraId="2023BF9F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ED16" w14:textId="77DF7CE0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"Клик-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Воркс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2EC" w14:textId="3BAD08F9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4EEAFE12" w14:textId="77777777" w:rsidTr="00340DF7">
        <w:tc>
          <w:tcPr>
            <w:tcW w:w="704" w:type="dxa"/>
            <w:shd w:val="clear" w:color="auto" w:fill="auto"/>
            <w:vAlign w:val="center"/>
          </w:tcPr>
          <w:p w14:paraId="372E5E7F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0D86" w14:textId="277E8C06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"УК 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Инноинвест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89EC" w14:textId="783E1A4F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423C7B17" w14:textId="77777777" w:rsidTr="00340DF7">
        <w:tc>
          <w:tcPr>
            <w:tcW w:w="704" w:type="dxa"/>
            <w:shd w:val="clear" w:color="auto" w:fill="auto"/>
            <w:vAlign w:val="center"/>
          </w:tcPr>
          <w:p w14:paraId="2821E27D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A91B" w14:textId="3CCE8D1C" w:rsidR="00340DF7" w:rsidRPr="00340DF7" w:rsidRDefault="00340DF7" w:rsidP="00340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"Фабрика 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64687" w14:textId="4C3548EC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584C98D4" w14:textId="77777777" w:rsidTr="00340DF7">
        <w:tc>
          <w:tcPr>
            <w:tcW w:w="704" w:type="dxa"/>
            <w:shd w:val="clear" w:color="auto" w:fill="auto"/>
            <w:vAlign w:val="center"/>
          </w:tcPr>
          <w:p w14:paraId="254AF73A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25B1" w14:textId="5B083739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"Инновационный консалтинг"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C4EE" w14:textId="333B5CA7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1D5C6996" w14:textId="77777777" w:rsidTr="00340DF7">
        <w:tc>
          <w:tcPr>
            <w:tcW w:w="704" w:type="dxa"/>
            <w:shd w:val="clear" w:color="auto" w:fill="auto"/>
            <w:vAlign w:val="center"/>
          </w:tcPr>
          <w:p w14:paraId="0D8FE9F7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6040" w14:textId="653B6D8E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Компласт</w:t>
            </w:r>
            <w:proofErr w:type="spellEnd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C67F2" w14:textId="075E4C96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1F2A81A3" w14:textId="77777777" w:rsidTr="00340DF7">
        <w:tc>
          <w:tcPr>
            <w:tcW w:w="704" w:type="dxa"/>
            <w:shd w:val="clear" w:color="auto" w:fill="auto"/>
            <w:vAlign w:val="center"/>
          </w:tcPr>
          <w:p w14:paraId="7D4B5B95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56E4" w14:textId="5A01D2B8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«1С-СП»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35B19" w14:textId="3A9A8443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бизнес-плана</w:t>
            </w:r>
          </w:p>
        </w:tc>
      </w:tr>
      <w:tr w:rsidR="00340DF7" w:rsidRPr="00340DF7" w14:paraId="142974D1" w14:textId="77777777" w:rsidTr="00340DF7">
        <w:tc>
          <w:tcPr>
            <w:tcW w:w="704" w:type="dxa"/>
            <w:shd w:val="clear" w:color="auto" w:fill="auto"/>
            <w:vAlign w:val="center"/>
          </w:tcPr>
          <w:p w14:paraId="3CBBFC7E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30B" w14:textId="211131FC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«БИС»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CB99" w14:textId="1CF9EA34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бизнес-плана</w:t>
            </w:r>
          </w:p>
        </w:tc>
      </w:tr>
      <w:tr w:rsidR="00340DF7" w:rsidRPr="00340DF7" w14:paraId="592ACD3B" w14:textId="77777777" w:rsidTr="00340DF7">
        <w:tc>
          <w:tcPr>
            <w:tcW w:w="704" w:type="dxa"/>
            <w:shd w:val="clear" w:color="auto" w:fill="auto"/>
            <w:vAlign w:val="center"/>
          </w:tcPr>
          <w:p w14:paraId="15732D4D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9F5D" w14:textId="2BB7569B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Юнайт</w:t>
            </w:r>
            <w:proofErr w:type="spellEnd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9C0E" w14:textId="6FDC3991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21C5A36E" w14:textId="77777777" w:rsidTr="00340DF7">
        <w:tc>
          <w:tcPr>
            <w:tcW w:w="704" w:type="dxa"/>
            <w:shd w:val="clear" w:color="auto" w:fill="auto"/>
            <w:vAlign w:val="center"/>
          </w:tcPr>
          <w:p w14:paraId="5A102BEB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CE42" w14:textId="33824BC8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"Стимул Групп"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2856E" w14:textId="6E9973D9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06A81B76" w14:textId="77777777" w:rsidTr="00340DF7">
        <w:tc>
          <w:tcPr>
            <w:tcW w:w="704" w:type="dxa"/>
            <w:shd w:val="clear" w:color="auto" w:fill="auto"/>
            <w:vAlign w:val="center"/>
          </w:tcPr>
          <w:p w14:paraId="361B7DF7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3FC0" w14:textId="28A1F879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"Калужская Строительная Компания"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68C7A" w14:textId="0FFE358F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7EA49EAB" w14:textId="77777777" w:rsidTr="00340DF7">
        <w:tc>
          <w:tcPr>
            <w:tcW w:w="704" w:type="dxa"/>
            <w:shd w:val="clear" w:color="auto" w:fill="auto"/>
            <w:vAlign w:val="center"/>
          </w:tcPr>
          <w:p w14:paraId="7A322A26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DB0E" w14:textId="56731061" w:rsidR="00340DF7" w:rsidRPr="00340DF7" w:rsidRDefault="00340DF7" w:rsidP="0034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"Камин Классик"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8D9E" w14:textId="26596DD1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6F61B9F8" w14:textId="77777777" w:rsidTr="00340DF7">
        <w:tc>
          <w:tcPr>
            <w:tcW w:w="704" w:type="dxa"/>
            <w:shd w:val="clear" w:color="auto" w:fill="auto"/>
            <w:vAlign w:val="center"/>
          </w:tcPr>
          <w:p w14:paraId="0C67EFC6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36E8" w14:textId="27ACF141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ГИЦ Безопасный 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5509B2" w14:textId="4FD6AD9C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59E52237" w14:textId="77777777" w:rsidTr="00340DF7">
        <w:tc>
          <w:tcPr>
            <w:tcW w:w="704" w:type="dxa"/>
            <w:shd w:val="clear" w:color="auto" w:fill="auto"/>
            <w:vAlign w:val="center"/>
          </w:tcPr>
          <w:p w14:paraId="336331A0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A8E7" w14:textId="15D4A277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Проспектр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3A7B2" w14:textId="79CF2CD5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0D0BFF6B" w14:textId="77777777" w:rsidTr="00340DF7">
        <w:tc>
          <w:tcPr>
            <w:tcW w:w="704" w:type="dxa"/>
            <w:shd w:val="clear" w:color="auto" w:fill="auto"/>
            <w:vAlign w:val="center"/>
          </w:tcPr>
          <w:p w14:paraId="7BD100BC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3485" w14:textId="139771C0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</w:t>
            </w:r>
            <w:proofErr w:type="spellEnd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8E7D" w14:textId="1BF7EE8D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16B9B416" w14:textId="77777777" w:rsidTr="00340DF7">
        <w:tc>
          <w:tcPr>
            <w:tcW w:w="704" w:type="dxa"/>
            <w:shd w:val="clear" w:color="auto" w:fill="auto"/>
            <w:vAlign w:val="center"/>
          </w:tcPr>
          <w:p w14:paraId="43197972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BAC" w14:textId="7B6DCFF1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Чемерисов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1F67C" w14:textId="118764C7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28107498" w14:textId="77777777" w:rsidTr="00340DF7">
        <w:tc>
          <w:tcPr>
            <w:tcW w:w="704" w:type="dxa"/>
            <w:shd w:val="clear" w:color="auto" w:fill="auto"/>
            <w:vAlign w:val="center"/>
          </w:tcPr>
          <w:p w14:paraId="692512A0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67B4" w14:textId="6F1B4A73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СвязьИнформ</w:t>
            </w:r>
            <w:proofErr w:type="spellEnd"/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F4D97" w14:textId="1231D9B2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20767A5B" w14:textId="77777777" w:rsidTr="00340DF7">
        <w:tc>
          <w:tcPr>
            <w:tcW w:w="704" w:type="dxa"/>
            <w:shd w:val="clear" w:color="auto" w:fill="auto"/>
            <w:vAlign w:val="center"/>
          </w:tcPr>
          <w:p w14:paraId="29455F56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2CE6" w14:textId="74BBC9BA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«Констант»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25869" w14:textId="1D794C5F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60ABC91F" w14:textId="77777777" w:rsidTr="00340DF7">
        <w:tc>
          <w:tcPr>
            <w:tcW w:w="704" w:type="dxa"/>
            <w:shd w:val="clear" w:color="auto" w:fill="auto"/>
            <w:vAlign w:val="center"/>
          </w:tcPr>
          <w:p w14:paraId="0333712C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5EE7" w14:textId="2A0F240A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"Работа Для Вас. Калуга"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AAD6C" w14:textId="51738FA9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</w:tr>
      <w:tr w:rsidR="00340DF7" w:rsidRPr="00340DF7" w14:paraId="420ED271" w14:textId="77777777" w:rsidTr="00340DF7">
        <w:tc>
          <w:tcPr>
            <w:tcW w:w="704" w:type="dxa"/>
            <w:shd w:val="clear" w:color="auto" w:fill="auto"/>
            <w:vAlign w:val="center"/>
          </w:tcPr>
          <w:p w14:paraId="3CB6105D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550" w14:textId="21E667C8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"Андромета"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8CC9F" w14:textId="1551E327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66A70F74" w14:textId="77777777" w:rsidTr="00340DF7">
        <w:tc>
          <w:tcPr>
            <w:tcW w:w="704" w:type="dxa"/>
            <w:shd w:val="clear" w:color="auto" w:fill="auto"/>
            <w:vAlign w:val="center"/>
          </w:tcPr>
          <w:p w14:paraId="007A80D5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1BDB" w14:textId="1F281676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НПФ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Этек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 ЛТД"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299E6" w14:textId="01840EF0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295879D0" w14:textId="77777777" w:rsidTr="00340DF7">
        <w:tc>
          <w:tcPr>
            <w:tcW w:w="704" w:type="dxa"/>
            <w:shd w:val="clear" w:color="auto" w:fill="auto"/>
            <w:vAlign w:val="center"/>
          </w:tcPr>
          <w:p w14:paraId="59B954FD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625A" w14:textId="5FF26630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"Кировский 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D482" w14:textId="423DB067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2F431DCC" w14:textId="77777777" w:rsidTr="00340DF7">
        <w:tc>
          <w:tcPr>
            <w:tcW w:w="704" w:type="dxa"/>
            <w:shd w:val="clear" w:color="auto" w:fill="auto"/>
            <w:vAlign w:val="center"/>
          </w:tcPr>
          <w:p w14:paraId="15F1F168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EA1C" w14:textId="029C8C87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3160" w14:textId="53A5477E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3BB8E1EE" w14:textId="77777777" w:rsidTr="00340DF7">
        <w:tc>
          <w:tcPr>
            <w:tcW w:w="704" w:type="dxa"/>
            <w:shd w:val="clear" w:color="auto" w:fill="auto"/>
            <w:vAlign w:val="center"/>
          </w:tcPr>
          <w:p w14:paraId="65ECAFE6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08E2" w14:textId="4AC7C187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Пакарт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2A961" w14:textId="06B49D8B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6EA8F4B0" w14:textId="77777777" w:rsidTr="00340DF7">
        <w:tc>
          <w:tcPr>
            <w:tcW w:w="704" w:type="dxa"/>
            <w:shd w:val="clear" w:color="auto" w:fill="auto"/>
            <w:vAlign w:val="center"/>
          </w:tcPr>
          <w:p w14:paraId="4C06AFA5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2BBA" w14:textId="6C583182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"ТД Ольховский"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4FCB" w14:textId="5A0C9F22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44A6409F" w14:textId="77777777" w:rsidTr="00340DF7">
        <w:tc>
          <w:tcPr>
            <w:tcW w:w="704" w:type="dxa"/>
            <w:shd w:val="clear" w:color="auto" w:fill="auto"/>
            <w:vAlign w:val="center"/>
          </w:tcPr>
          <w:p w14:paraId="66F02A1C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7161" w14:textId="0E70346D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Юхновтепло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65DB8" w14:textId="3141B9B0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2CE56C52" w14:textId="77777777" w:rsidTr="00340DF7">
        <w:tc>
          <w:tcPr>
            <w:tcW w:w="704" w:type="dxa"/>
            <w:shd w:val="clear" w:color="auto" w:fill="auto"/>
            <w:vAlign w:val="center"/>
          </w:tcPr>
          <w:p w14:paraId="3867D962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4498" w14:textId="0197F82B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"Райт - К"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3357" w14:textId="417D62B7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7EF6006D" w14:textId="77777777" w:rsidTr="00340DF7">
        <w:tc>
          <w:tcPr>
            <w:tcW w:w="704" w:type="dxa"/>
            <w:shd w:val="clear" w:color="auto" w:fill="auto"/>
            <w:vAlign w:val="center"/>
          </w:tcPr>
          <w:p w14:paraId="53273B97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EA85" w14:textId="080AD2DA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"Племенная ферма"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2C1EB" w14:textId="0240CECA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72329D15" w14:textId="77777777" w:rsidTr="00340DF7">
        <w:tc>
          <w:tcPr>
            <w:tcW w:w="704" w:type="dxa"/>
            <w:shd w:val="clear" w:color="auto" w:fill="auto"/>
            <w:vAlign w:val="center"/>
          </w:tcPr>
          <w:p w14:paraId="238698B4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EBD5" w14:textId="224797D0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Верта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03E4C" w14:textId="0B49D9BA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71431537" w14:textId="77777777" w:rsidTr="00340DF7">
        <w:tc>
          <w:tcPr>
            <w:tcW w:w="704" w:type="dxa"/>
            <w:shd w:val="clear" w:color="auto" w:fill="auto"/>
            <w:vAlign w:val="center"/>
          </w:tcPr>
          <w:p w14:paraId="4547423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85B4" w14:textId="2F97DD42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АПП "Слободские ягодники"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28CD" w14:textId="2B326CD8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2643F591" w14:textId="77777777" w:rsidTr="00340DF7">
        <w:tc>
          <w:tcPr>
            <w:tcW w:w="704" w:type="dxa"/>
            <w:shd w:val="clear" w:color="auto" w:fill="auto"/>
            <w:vAlign w:val="center"/>
          </w:tcPr>
          <w:p w14:paraId="05EF34A4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1E3E" w14:textId="700FE685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"Хозяин земли"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FFE0" w14:textId="488674BF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42EC62D9" w14:textId="77777777" w:rsidTr="00340DF7">
        <w:tc>
          <w:tcPr>
            <w:tcW w:w="704" w:type="dxa"/>
            <w:shd w:val="clear" w:color="auto" w:fill="auto"/>
            <w:vAlign w:val="center"/>
          </w:tcPr>
          <w:p w14:paraId="6E9322A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1E0" w14:textId="2D0B6957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Витекс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6F30" w14:textId="6939AF9E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693267AF" w14:textId="77777777" w:rsidTr="00340DF7">
        <w:tc>
          <w:tcPr>
            <w:tcW w:w="704" w:type="dxa"/>
            <w:shd w:val="clear" w:color="auto" w:fill="auto"/>
            <w:vAlign w:val="center"/>
          </w:tcPr>
          <w:p w14:paraId="206DA4F8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8294" w14:textId="29D4ED2C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Хвастовичская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 ПМК-9"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4425B" w14:textId="65133C07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</w:t>
            </w:r>
            <w:r w:rsidRPr="0034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деятельности при подготовке пакета документов на конкурс о выдаче субсидии</w:t>
            </w:r>
          </w:p>
        </w:tc>
      </w:tr>
      <w:tr w:rsidR="00340DF7" w:rsidRPr="00340DF7" w14:paraId="6C230E2E" w14:textId="77777777" w:rsidTr="00340DF7">
        <w:tc>
          <w:tcPr>
            <w:tcW w:w="704" w:type="dxa"/>
            <w:shd w:val="clear" w:color="auto" w:fill="auto"/>
            <w:vAlign w:val="center"/>
          </w:tcPr>
          <w:p w14:paraId="6C8AFB45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745D" w14:textId="66249584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"ЭРГА"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AD5A7" w14:textId="0DD4F837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участия в мероприятиях на российских и международных выставочных площадках</w:t>
            </w:r>
          </w:p>
        </w:tc>
      </w:tr>
      <w:tr w:rsidR="00340DF7" w:rsidRPr="00340DF7" w14:paraId="18AF3193" w14:textId="77777777" w:rsidTr="00340DF7">
        <w:tc>
          <w:tcPr>
            <w:tcW w:w="704" w:type="dxa"/>
            <w:shd w:val="clear" w:color="auto" w:fill="auto"/>
            <w:vAlign w:val="center"/>
          </w:tcPr>
          <w:p w14:paraId="01B8116A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D38C" w14:textId="1A13066B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"КАМИН"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052A4" w14:textId="1A192285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192D1291" w14:textId="77777777" w:rsidTr="00340DF7">
        <w:tc>
          <w:tcPr>
            <w:tcW w:w="704" w:type="dxa"/>
            <w:shd w:val="clear" w:color="auto" w:fill="auto"/>
            <w:vAlign w:val="center"/>
          </w:tcPr>
          <w:p w14:paraId="3A7BDE70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5304" w14:textId="25BB4A9E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«Лайм 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Коммьюнити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A29C" w14:textId="514DF6D9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1B578DA2" w14:textId="77777777" w:rsidTr="00340DF7">
        <w:tc>
          <w:tcPr>
            <w:tcW w:w="704" w:type="dxa"/>
            <w:shd w:val="clear" w:color="auto" w:fill="auto"/>
            <w:vAlign w:val="center"/>
          </w:tcPr>
          <w:p w14:paraId="1FD3DDC3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829" w14:textId="13C8F744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«ПК-Электроника»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5D9F7" w14:textId="3703B4F4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34B02662" w14:textId="77777777" w:rsidTr="00340DF7">
        <w:tc>
          <w:tcPr>
            <w:tcW w:w="704" w:type="dxa"/>
            <w:shd w:val="clear" w:color="auto" w:fill="auto"/>
            <w:vAlign w:val="center"/>
          </w:tcPr>
          <w:p w14:paraId="41755FBD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A1C9" w14:textId="1FC2B429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Рекрипт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98AD8" w14:textId="2441D17B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63D7703B" w14:textId="77777777" w:rsidTr="00340DF7">
        <w:tc>
          <w:tcPr>
            <w:tcW w:w="704" w:type="dxa"/>
            <w:shd w:val="clear" w:color="auto" w:fill="auto"/>
            <w:vAlign w:val="center"/>
          </w:tcPr>
          <w:p w14:paraId="0C1D2577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C85" w14:textId="0B86552D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«Пуск»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7D31" w14:textId="0C0E1130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42602D3F" w14:textId="77777777" w:rsidTr="00340DF7">
        <w:tc>
          <w:tcPr>
            <w:tcW w:w="704" w:type="dxa"/>
            <w:shd w:val="clear" w:color="auto" w:fill="auto"/>
            <w:vAlign w:val="center"/>
          </w:tcPr>
          <w:p w14:paraId="2093755D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44A1" w14:textId="3B7E4F61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«ЛСТ»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7B825" w14:textId="12B60614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  <w:tr w:rsidR="00340DF7" w:rsidRPr="00340DF7" w14:paraId="26055EB1" w14:textId="77777777" w:rsidTr="00340DF7">
        <w:tc>
          <w:tcPr>
            <w:tcW w:w="704" w:type="dxa"/>
            <w:shd w:val="clear" w:color="auto" w:fill="auto"/>
            <w:vAlign w:val="center"/>
          </w:tcPr>
          <w:p w14:paraId="5688ED39" w14:textId="77777777" w:rsidR="00340DF7" w:rsidRPr="00340DF7" w:rsidRDefault="00340DF7" w:rsidP="00340D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826A" w14:textId="77B80045" w:rsidR="00340DF7" w:rsidRPr="00340DF7" w:rsidRDefault="00340DF7" w:rsidP="00340DF7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Светосистемы</w:t>
            </w:r>
            <w:proofErr w:type="spellEnd"/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50D1F" w14:textId="6C13E41C" w:rsidR="00340DF7" w:rsidRPr="00340DF7" w:rsidRDefault="00340DF7" w:rsidP="00340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DF7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</w:tr>
    </w:tbl>
    <w:p w14:paraId="560E311B" w14:textId="77777777" w:rsidR="001D3539" w:rsidRDefault="00163DAE" w:rsidP="00B07D11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CCE">
        <w:rPr>
          <w:rFonts w:ascii="Times New Roman" w:hAnsi="Times New Roman" w:cs="Times New Roman"/>
          <w:b/>
          <w:sz w:val="24"/>
          <w:szCs w:val="24"/>
        </w:rPr>
        <w:t>Организация и п</w:t>
      </w:r>
      <w:r w:rsidR="001D3539" w:rsidRPr="001D4CCE">
        <w:rPr>
          <w:rFonts w:ascii="Times New Roman" w:hAnsi="Times New Roman" w:cs="Times New Roman"/>
          <w:b/>
          <w:sz w:val="24"/>
          <w:szCs w:val="24"/>
        </w:rPr>
        <w:t xml:space="preserve">роведение </w:t>
      </w:r>
      <w:proofErr w:type="spellStart"/>
      <w:r w:rsidR="001D3539" w:rsidRPr="001D4CCE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="001D3539" w:rsidRPr="001D4CCE">
        <w:rPr>
          <w:rFonts w:ascii="Times New Roman" w:hAnsi="Times New Roman" w:cs="Times New Roman"/>
          <w:b/>
          <w:sz w:val="24"/>
          <w:szCs w:val="24"/>
        </w:rPr>
        <w:t>, круглых столов</w:t>
      </w:r>
      <w:r w:rsidR="006828E9" w:rsidRPr="001D4CCE">
        <w:rPr>
          <w:rFonts w:ascii="Times New Roman" w:hAnsi="Times New Roman" w:cs="Times New Roman"/>
          <w:b/>
          <w:sz w:val="24"/>
          <w:szCs w:val="24"/>
        </w:rPr>
        <w:t>, семинаров</w:t>
      </w:r>
      <w:r w:rsidR="001D3539" w:rsidRPr="001D4CCE">
        <w:rPr>
          <w:rFonts w:ascii="Times New Roman" w:hAnsi="Times New Roman" w:cs="Times New Roman"/>
          <w:b/>
          <w:sz w:val="24"/>
          <w:szCs w:val="24"/>
        </w:rPr>
        <w:t xml:space="preserve"> и иных мероприятий в </w:t>
      </w:r>
      <w:r w:rsidR="001D3539" w:rsidRPr="00B877E7">
        <w:rPr>
          <w:rFonts w:ascii="Times New Roman" w:hAnsi="Times New Roman" w:cs="Times New Roman"/>
          <w:b/>
          <w:sz w:val="24"/>
          <w:szCs w:val="24"/>
        </w:rPr>
        <w:t>сфере интересов участников кластеров</w:t>
      </w:r>
    </w:p>
    <w:p w14:paraId="6AF4DD4F" w14:textId="2AEF14A7" w:rsidR="00BB57E8" w:rsidRPr="00BB57E8" w:rsidRDefault="00BB57E8" w:rsidP="0068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7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январе-ноябре </w:t>
      </w:r>
      <w:r w:rsidRPr="00BB57E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57E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АИРКО</w:t>
      </w:r>
      <w:r w:rsidRPr="00BB57E8">
        <w:rPr>
          <w:rFonts w:ascii="Times New Roman" w:hAnsi="Times New Roman" w:cs="Times New Roman"/>
          <w:sz w:val="24"/>
          <w:szCs w:val="24"/>
        </w:rPr>
        <w:t xml:space="preserve"> при финансовой поддержке управления промышленности, инноваций и предпринимательства Министерства экономического развития Калужской области в рамках государственной программы «Развитие предпринимательства и инноваций в Калужской области» за счет средств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Pr="00BB57E8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B57E8">
        <w:rPr>
          <w:rFonts w:ascii="Times New Roman" w:hAnsi="Times New Roman" w:cs="Times New Roman"/>
          <w:sz w:val="24"/>
          <w:szCs w:val="24"/>
        </w:rPr>
        <w:t xml:space="preserve"> организовало и провело </w:t>
      </w:r>
      <w:r w:rsidRPr="00BB57E8">
        <w:rPr>
          <w:rFonts w:ascii="Times New Roman" w:hAnsi="Times New Roman" w:cs="Times New Roman"/>
          <w:b/>
          <w:sz w:val="24"/>
          <w:szCs w:val="24"/>
        </w:rPr>
        <w:t>25 мероприятий</w:t>
      </w:r>
      <w:r w:rsidRPr="00BB57E8">
        <w:rPr>
          <w:rFonts w:ascii="Times New Roman" w:hAnsi="Times New Roman" w:cs="Times New Roman"/>
          <w:sz w:val="24"/>
          <w:szCs w:val="24"/>
        </w:rPr>
        <w:t xml:space="preserve"> </w:t>
      </w:r>
      <w:r w:rsidR="006848BB" w:rsidRPr="006848BB">
        <w:rPr>
          <w:rFonts w:ascii="Times New Roman" w:hAnsi="Times New Roman" w:cs="Times New Roman"/>
          <w:i/>
          <w:sz w:val="24"/>
          <w:szCs w:val="24"/>
        </w:rPr>
        <w:t xml:space="preserve">(план – </w:t>
      </w:r>
      <w:r w:rsidR="006848BB">
        <w:rPr>
          <w:rFonts w:ascii="Times New Roman" w:hAnsi="Times New Roman" w:cs="Times New Roman"/>
          <w:i/>
          <w:sz w:val="24"/>
          <w:szCs w:val="24"/>
        </w:rPr>
        <w:t>22</w:t>
      </w:r>
      <w:r w:rsidR="006848BB" w:rsidRPr="006848BB">
        <w:rPr>
          <w:rFonts w:ascii="Times New Roman" w:hAnsi="Times New Roman" w:cs="Times New Roman"/>
          <w:i/>
          <w:sz w:val="24"/>
          <w:szCs w:val="24"/>
        </w:rPr>
        <w:t>)</w:t>
      </w:r>
      <w:r w:rsidR="00684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7E8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 Калужской области, в том числе круглых столов, семинаров и тренингов.</w:t>
      </w:r>
    </w:p>
    <w:p w14:paraId="797EBB56" w14:textId="16FB04A0" w:rsidR="003728D8" w:rsidRDefault="006918F0" w:rsidP="006848B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42B89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13 января 2017 года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 конференц-зале </w:t>
      </w:r>
      <w:r w:rsidR="001330FB">
        <w:rPr>
          <w:rFonts w:ascii="Times New Roman" w:hAnsi="Times New Roman" w:cs="Times New Roman"/>
          <w:sz w:val="24"/>
          <w:szCs w:val="24"/>
        </w:rPr>
        <w:t>АИРКО</w:t>
      </w:r>
      <w:r w:rsidR="001330FB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728D8">
        <w:rPr>
          <w:rStyle w:val="a8"/>
          <w:rFonts w:ascii="Times New Roman" w:hAnsi="Times New Roman" w:cs="Times New Roman"/>
          <w:i w:val="0"/>
          <w:sz w:val="24"/>
          <w:szCs w:val="24"/>
        </w:rPr>
        <w:t>состоялся практический семинар «Финансовая футурология», который провел</w:t>
      </w:r>
      <w:r w:rsidRPr="006918F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преподавател</w:t>
      </w:r>
      <w:r w:rsidR="003728D8">
        <w:rPr>
          <w:rStyle w:val="a8"/>
          <w:rFonts w:ascii="Times New Roman" w:hAnsi="Times New Roman" w:cs="Times New Roman"/>
          <w:i w:val="0"/>
          <w:sz w:val="24"/>
          <w:szCs w:val="24"/>
        </w:rPr>
        <w:t>ь</w:t>
      </w:r>
      <w:r w:rsidRPr="006918F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бизнес-школы «</w:t>
      </w:r>
      <w:proofErr w:type="spellStart"/>
      <w:r w:rsidRPr="006918F0">
        <w:rPr>
          <w:rStyle w:val="a8"/>
          <w:rFonts w:ascii="Times New Roman" w:hAnsi="Times New Roman" w:cs="Times New Roman"/>
          <w:i w:val="0"/>
          <w:sz w:val="24"/>
          <w:szCs w:val="24"/>
        </w:rPr>
        <w:t>Сколково</w:t>
      </w:r>
      <w:proofErr w:type="spellEnd"/>
      <w:r w:rsidRPr="006918F0"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  <w:r w:rsid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3728D8" w:rsidRPr="006918F0">
        <w:rPr>
          <w:rStyle w:val="a8"/>
          <w:rFonts w:ascii="Times New Roman" w:hAnsi="Times New Roman" w:cs="Times New Roman"/>
          <w:i w:val="0"/>
          <w:sz w:val="24"/>
          <w:szCs w:val="24"/>
        </w:rPr>
        <w:t>а также ряда российских и зарубежных школ экономики и бизнеса</w:t>
      </w:r>
      <w:r w:rsidR="00BB57E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А.В. </w:t>
      </w:r>
      <w:proofErr w:type="spellStart"/>
      <w:r w:rsidR="003728D8">
        <w:rPr>
          <w:rStyle w:val="a8"/>
          <w:rFonts w:ascii="Times New Roman" w:hAnsi="Times New Roman" w:cs="Times New Roman"/>
          <w:i w:val="0"/>
          <w:sz w:val="24"/>
          <w:szCs w:val="24"/>
        </w:rPr>
        <w:t>Тильдиков</w:t>
      </w:r>
      <w:proofErr w:type="spellEnd"/>
      <w:r w:rsidRPr="006918F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0DE5CCFA" w14:textId="77777777" w:rsidR="00A42B89" w:rsidRDefault="00A42B89" w:rsidP="004735D6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43F55AAD" w14:textId="68702ABE" w:rsidR="00A42B89" w:rsidRDefault="00A42B89" w:rsidP="00F01874">
      <w:pPr>
        <w:spacing w:before="120" w:after="120" w:line="240" w:lineRule="auto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noProof/>
          <w:sz w:val="24"/>
          <w:szCs w:val="24"/>
          <w:lang w:eastAsia="ru-RU"/>
        </w:rPr>
        <w:t xml:space="preserve"> </w:t>
      </w:r>
    </w:p>
    <w:p w14:paraId="36A4801B" w14:textId="3AE1090B" w:rsidR="00F01874" w:rsidRPr="00592B90" w:rsidRDefault="004735D6" w:rsidP="00F01874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Целью семинара являлось формирование профессиональных компетенций в области </w:t>
      </w:r>
      <w:proofErr w:type="gramStart"/>
      <w:r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>бизнес-моделирования</w:t>
      </w:r>
      <w:proofErr w:type="gramEnd"/>
      <w:r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стратегического</w:t>
      </w:r>
      <w:r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подхода к управлению компаниями.</w:t>
      </w:r>
      <w:r w:rsidRPr="005922C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рамках семинара участники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ознакомились с р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>иск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ами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доходность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ю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проекта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, ставкой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дисконтирования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, приведенной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будущ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ей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стоимость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ю, </w:t>
      </w:r>
      <w:r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приобрели умения и навыки использования инструментов по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в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>ыбор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у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инвестиционных программ в условиях ограниченности ресурсов</w:t>
      </w:r>
      <w:r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>, а также получили более полное представление о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б</w:t>
      </w:r>
      <w:r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а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>нализ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чувствительности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и безубыточности проекта</w:t>
      </w:r>
      <w:r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728D8"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мероприятии приняли участие представители </w:t>
      </w:r>
      <w:r w:rsidR="003728D8" w:rsidRPr="003728D8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11 субъектов малого и среднего предпринимательства</w:t>
      </w:r>
      <w:r w:rsid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Калужской области</w:t>
      </w:r>
      <w:r w:rsidR="003728D8"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14:paraId="41604816" w14:textId="5B7B8F24" w:rsidR="00A05EAC" w:rsidRDefault="00592B90" w:rsidP="00A05EAC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735D6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2 февраля </w:t>
      </w:r>
      <w:r w:rsidR="004735D6" w:rsidRPr="004735D6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2017 года</w:t>
      </w:r>
      <w:r w:rsidR="004735D6" w:rsidRPr="004735D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735D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Обнинском институте атомной энергетики НИЯУ МИФИ </w:t>
      </w:r>
      <w:r w:rsidR="004735D6" w:rsidRPr="0047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1330FB">
        <w:rPr>
          <w:rFonts w:ascii="Times New Roman" w:hAnsi="Times New Roman" w:cs="Times New Roman"/>
          <w:sz w:val="24"/>
          <w:szCs w:val="24"/>
        </w:rPr>
        <w:t>АИРКО</w:t>
      </w:r>
      <w:r w:rsidR="004735D6" w:rsidRPr="0047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5D6">
        <w:rPr>
          <w:rStyle w:val="a8"/>
          <w:rFonts w:ascii="Times New Roman" w:hAnsi="Times New Roman" w:cs="Times New Roman"/>
          <w:i w:val="0"/>
          <w:sz w:val="24"/>
          <w:szCs w:val="24"/>
        </w:rPr>
        <w:t>состоялось</w:t>
      </w:r>
      <w:r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заседание круглого стола Альянса трансляционной медицины, </w:t>
      </w:r>
      <w:r w:rsidR="00A05EAC">
        <w:rPr>
          <w:rStyle w:val="a8"/>
          <w:rFonts w:ascii="Times New Roman" w:hAnsi="Times New Roman" w:cs="Times New Roman"/>
          <w:i w:val="0"/>
          <w:sz w:val="24"/>
          <w:szCs w:val="24"/>
        </w:rPr>
        <w:t>целью</w:t>
      </w:r>
      <w:r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которого </w:t>
      </w:r>
      <w:r w:rsidR="00A05EAC">
        <w:rPr>
          <w:rStyle w:val="a8"/>
          <w:rFonts w:ascii="Times New Roman" w:hAnsi="Times New Roman" w:cs="Times New Roman"/>
          <w:i w:val="0"/>
          <w:sz w:val="24"/>
          <w:szCs w:val="24"/>
        </w:rPr>
        <w:t>является</w:t>
      </w:r>
      <w:r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определение вызовов и запросов здравоохранения, возможных форматов кооперации университетов и крупных фармацевтических компаний для реализации совместных проектов по разработке препаратов, оборудования и методов лечения социально-значимых заболеваний в парадигме персонифицированной медицины. </w:t>
      </w:r>
    </w:p>
    <w:p w14:paraId="412D6020" w14:textId="77777777" w:rsidR="00A05EAC" w:rsidRDefault="00A05EAC" w:rsidP="00A05EAC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74F5B0D1" w14:textId="4CAA8DF9" w:rsidR="00A05EAC" w:rsidRDefault="00A05EAC" w:rsidP="00A05EAC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04CD7C67" w14:textId="77777777" w:rsidR="00A05EAC" w:rsidRDefault="00A05EAC" w:rsidP="00A05EAC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4A9C323D" w14:textId="66C291B3" w:rsidR="00F01874" w:rsidRDefault="00A05EAC" w:rsidP="00A05EAC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В рамках круглого стола б</w:t>
      </w:r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ыли обсуждены механизмы запуска совместных технологических программы с индустриальными партнерами из динамичных областей фармацевтики, новых индустрий и рынков НТИ. В ходе дискуссии, модератором которой выступил </w:t>
      </w:r>
      <w:r w:rsidR="00F01874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>В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F01874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>Н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F01874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>Княгинин</w:t>
      </w:r>
      <w:proofErr w:type="spellEnd"/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– Председатель Правления Фонда «Центр стратегических разработок «Северо-Запад», участие приняли руководители ведущих компаний кластера «НИАРМЕДИК», «ШТАДА </w:t>
      </w:r>
      <w:proofErr w:type="spellStart"/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>СиАйЭс</w:t>
      </w:r>
      <w:proofErr w:type="spellEnd"/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>», «</w:t>
      </w:r>
      <w:proofErr w:type="spellStart"/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>АстраЗенека</w:t>
      </w:r>
      <w:proofErr w:type="spellEnd"/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>Индастриз</w:t>
      </w:r>
      <w:proofErr w:type="spellEnd"/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>», представители научных институтов и организаций МРНЦ и</w:t>
      </w:r>
      <w:r w:rsidR="00592B90">
        <w:rPr>
          <w:rStyle w:val="a8"/>
          <w:rFonts w:ascii="Times New Roman" w:hAnsi="Times New Roman" w:cs="Times New Roman"/>
          <w:i w:val="0"/>
          <w:sz w:val="24"/>
          <w:szCs w:val="24"/>
        </w:rPr>
        <w:t>м А.Ф.</w:t>
      </w:r>
      <w:r w:rsidR="00F01874">
        <w:rPr>
          <w:rStyle w:val="a8"/>
          <w:rFonts w:ascii="Times New Roman" w:hAnsi="Times New Roman" w:cs="Times New Roman"/>
          <w:i w:val="0"/>
          <w:sz w:val="24"/>
          <w:szCs w:val="24"/>
        </w:rPr>
        <w:t> </w:t>
      </w:r>
      <w:r w:rsidR="00592B90">
        <w:rPr>
          <w:rStyle w:val="a8"/>
          <w:rFonts w:ascii="Times New Roman" w:hAnsi="Times New Roman" w:cs="Times New Roman"/>
          <w:i w:val="0"/>
          <w:sz w:val="24"/>
          <w:szCs w:val="24"/>
        </w:rPr>
        <w:t>Цыба, ГНЦ РФ «ФЭИ», а так</w:t>
      </w:r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же генеральный директор </w:t>
      </w:r>
      <w:r w:rsidR="00F01874"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>АО «Агентство инновационного развития – центр кластерного развития Калужской области»</w:t>
      </w:r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А.А</w:t>
      </w:r>
      <w:r w:rsidR="00592B90">
        <w:rPr>
          <w:rStyle w:val="a8"/>
          <w:rFonts w:ascii="Times New Roman" w:hAnsi="Times New Roman" w:cs="Times New Roman"/>
          <w:i w:val="0"/>
          <w:sz w:val="24"/>
          <w:szCs w:val="24"/>
        </w:rPr>
        <w:t> </w:t>
      </w:r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Сотников и исполнительный директор </w:t>
      </w:r>
      <w:r w:rsidR="001330FB">
        <w:rPr>
          <w:rStyle w:val="a8"/>
          <w:rFonts w:ascii="Times New Roman" w:hAnsi="Times New Roman" w:cs="Times New Roman"/>
          <w:i w:val="0"/>
          <w:sz w:val="24"/>
          <w:szCs w:val="24"/>
        </w:rPr>
        <w:t>Ассоциации</w:t>
      </w:r>
      <w:r w:rsidR="00592B90">
        <w:rPr>
          <w:rStyle w:val="a8"/>
          <w:rFonts w:ascii="Times New Roman" w:hAnsi="Times New Roman" w:cs="Times New Roman"/>
          <w:i w:val="0"/>
          <w:sz w:val="24"/>
          <w:szCs w:val="24"/>
        </w:rPr>
        <w:t> </w:t>
      </w:r>
      <w:r w:rsidR="00592B90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«КФК» </w:t>
      </w:r>
      <w:r w:rsidR="00F01874" w:rsidRPr="00592B90">
        <w:rPr>
          <w:rStyle w:val="a8"/>
          <w:rFonts w:ascii="Times New Roman" w:hAnsi="Times New Roman" w:cs="Times New Roman"/>
          <w:i w:val="0"/>
          <w:sz w:val="24"/>
          <w:szCs w:val="24"/>
        </w:rPr>
        <w:t>И.И.</w:t>
      </w:r>
      <w:r w:rsidR="00F01874">
        <w:rPr>
          <w:rStyle w:val="a8"/>
          <w:rFonts w:ascii="Times New Roman" w:hAnsi="Times New Roman" w:cs="Times New Roman"/>
          <w:i w:val="0"/>
          <w:sz w:val="24"/>
          <w:szCs w:val="24"/>
        </w:rPr>
        <w:t> Новикова.</w:t>
      </w:r>
    </w:p>
    <w:p w14:paraId="65401B1C" w14:textId="46156791" w:rsidR="00F26661" w:rsidRDefault="00F26661" w:rsidP="00F2666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</w:t>
      </w:r>
      <w:r w:rsidR="0013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по 15 февраля 2017 года</w:t>
      </w:r>
      <w:r w:rsidRPr="00F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F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Обнинске</w:t>
      </w:r>
      <w:proofErr w:type="gramEnd"/>
      <w:r w:rsidRPr="00F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FB">
        <w:rPr>
          <w:rFonts w:ascii="Times New Roman" w:hAnsi="Times New Roman" w:cs="Times New Roman"/>
          <w:sz w:val="24"/>
          <w:szCs w:val="24"/>
        </w:rPr>
        <w:t>АИРКО</w:t>
      </w:r>
      <w:r w:rsidRPr="00F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партнером - программой «Технологии Возможностей» провело образовательный курс «Коммерциализация разработок технических средств реабилитации для людей с ограниченными возможностями здоровья». Всего в обучении приняли участие 39 слушателей. В рамках обучения, в течение 3 дней создавались проектные команды и вырабатывались идеи, которые направлены на решение проблем и удовлетворение потребностей людей с ограниченными возможностями здоровья. В результате обучения было сформировано 9 проектов от девяти проектных команд, направленных на решение различных проблем людей с инвалидностью. Все проекты находятся на разной стадии проработки, так из 9 проектов, 2 проекта уже подали заявки на участие в программе Технологии Возможностей для получения статуса резидента программы и </w:t>
      </w:r>
      <w:proofErr w:type="spellStart"/>
      <w:r w:rsidRPr="00F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F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проектов высокой степени готовности </w:t>
      </w:r>
      <w:r w:rsidR="002F06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«Мультифункциональный тренажер для людей с нарушениями функций опорно-двигательного аппарата» и «Полимерные материалы реабилитационной индустрии». 10 марта была проведена завершающая питч-сессия - презентация идей проектов для получения стипендии программы Технологии Возможностей.</w:t>
      </w:r>
    </w:p>
    <w:p w14:paraId="52C3F486" w14:textId="3BAA4667" w:rsidR="00A05EAC" w:rsidRDefault="00505756" w:rsidP="002F066E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5EAC">
        <w:rPr>
          <w:rStyle w:val="a8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17 февраля</w:t>
      </w:r>
      <w:r w:rsidRPr="00A05EAC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05EAC" w:rsidRPr="00A05EAC">
        <w:rPr>
          <w:rStyle w:val="a8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2017 года</w:t>
      </w:r>
      <w:r w:rsidR="00A05EAC" w:rsidRPr="00A05EAC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05EAC" w:rsidRPr="00A05EAC">
        <w:rPr>
          <w:rStyle w:val="a8"/>
          <w:rFonts w:ascii="Times New Roman" w:hAnsi="Times New Roman" w:cs="Times New Roman"/>
          <w:i w:val="0"/>
          <w:sz w:val="24"/>
          <w:szCs w:val="24"/>
        </w:rPr>
        <w:t>в Калужской</w:t>
      </w:r>
      <w:r w:rsidR="00A05EA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торгово-промышленной палате </w:t>
      </w:r>
      <w:r w:rsidR="00A05EAC" w:rsidRPr="0047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="00A0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про</w:t>
      </w:r>
      <w:r w:rsidR="00A05EAC">
        <w:rPr>
          <w:rStyle w:val="a8"/>
          <w:rFonts w:ascii="Times New Roman" w:hAnsi="Times New Roman" w:cs="Times New Roman"/>
          <w:i w:val="0"/>
          <w:sz w:val="24"/>
          <w:szCs w:val="24"/>
        </w:rPr>
        <w:t>шла</w:t>
      </w:r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встреч</w:t>
      </w:r>
      <w:r w:rsidR="00A05EAC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</w:t>
      </w:r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A05EAC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</w:t>
      </w:r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убернатора </w:t>
      </w:r>
      <w:r w:rsidR="00A05EAC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Калужской области А.Д. Артамонова</w:t>
      </w:r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 представителями </w:t>
      </w:r>
      <w:r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фармацевтического кластера.</w:t>
      </w:r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Участниками встречи стали руководители фармацевтических компаний Калужской области: «Берлин-</w:t>
      </w:r>
      <w:proofErr w:type="spellStart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Фарма</w:t>
      </w:r>
      <w:proofErr w:type="spellEnd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«Обнинская химико-фармацевтическая компания», «</w:t>
      </w:r>
      <w:proofErr w:type="spellStart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Ниармедик</w:t>
      </w:r>
      <w:proofErr w:type="spellEnd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Фарма</w:t>
      </w:r>
      <w:proofErr w:type="spellEnd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«</w:t>
      </w:r>
      <w:proofErr w:type="spellStart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НовоНордиск</w:t>
      </w:r>
      <w:proofErr w:type="spellEnd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«</w:t>
      </w:r>
      <w:proofErr w:type="spellStart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АстраЗенека</w:t>
      </w:r>
      <w:proofErr w:type="spellEnd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Индастриз</w:t>
      </w:r>
      <w:proofErr w:type="spellEnd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и топ-менеджмент компаний, подписавших соглашения о строительстве </w:t>
      </w:r>
      <w:proofErr w:type="spellStart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фармпредприятий</w:t>
      </w:r>
      <w:proofErr w:type="spellEnd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территории региона («Мир-Фарм», «</w:t>
      </w:r>
      <w:proofErr w:type="spellStart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Интерфармгласс</w:t>
      </w:r>
      <w:proofErr w:type="spellEnd"/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»). </w:t>
      </w:r>
    </w:p>
    <w:p w14:paraId="22A1804E" w14:textId="77777777" w:rsidR="00A05EAC" w:rsidRDefault="00A05EAC" w:rsidP="002F066E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0B951390" w14:textId="46503350" w:rsidR="00A05EAC" w:rsidRDefault="00A05EAC" w:rsidP="00A05EAC">
      <w:pPr>
        <w:spacing w:after="0" w:line="300" w:lineRule="atLeast"/>
        <w:jc w:val="both"/>
        <w:rPr>
          <w:rStyle w:val="a8"/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</w:pPr>
      <w:r>
        <w:rPr>
          <w:rStyle w:val="a8"/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w:t xml:space="preserve"> </w:t>
      </w:r>
    </w:p>
    <w:p w14:paraId="28C3F0DA" w14:textId="77777777" w:rsidR="00A05EAC" w:rsidRDefault="00A05EAC" w:rsidP="00A05EAC">
      <w:pPr>
        <w:spacing w:after="0" w:line="300" w:lineRule="atLeast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14:paraId="675CEFEA" w14:textId="42888CF9" w:rsidR="00505756" w:rsidRDefault="00505756" w:rsidP="00505756">
      <w:pPr>
        <w:spacing w:after="0" w:line="300" w:lineRule="atLeast"/>
        <w:ind w:firstLine="708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05756"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Центральной темой встречи стало развитие фармацевтической отрасли, расширение сотрудничества предприятий Калужской области с Министерством промышленности и торговли РФ, приоритетные проекты фарминдустрии и меры поддержки, возможности цифровой медицины.</w:t>
      </w:r>
    </w:p>
    <w:p w14:paraId="426C0919" w14:textId="714CDCBB" w:rsidR="00E8218D" w:rsidRDefault="00A42B89" w:rsidP="00E8218D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42B89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21 февраля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42B89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2017 года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г. 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>Тарусе на базе отеля «</w:t>
      </w:r>
      <w:proofErr w:type="spellStart"/>
      <w:r w:rsidRPr="00A42B8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Welna</w:t>
      </w:r>
      <w:proofErr w:type="spellEnd"/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Eco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Spa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  <w:t>Resort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при поддержке Министерства культуры и туризма Калужской области была организована стратегическая сессия для действующих и потенциальных участников Ассоциации «Туристско-рекреационный кла</w:t>
      </w:r>
      <w:r w:rsidR="00E8218D">
        <w:rPr>
          <w:rStyle w:val="a8"/>
          <w:rFonts w:ascii="Times New Roman" w:hAnsi="Times New Roman" w:cs="Times New Roman"/>
          <w:i w:val="0"/>
          <w:sz w:val="24"/>
          <w:szCs w:val="24"/>
        </w:rPr>
        <w:t>стер Калужской области»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8218D" w:rsidRPr="00E8218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Формат стратегической сессии позволил охватить представителей разных направлений туристской отрасли в регионе – представителей коллективных средств размещения, туристических операторов, объектов сельского и </w:t>
      </w:r>
      <w:proofErr w:type="spellStart"/>
      <w:r w:rsidR="00E8218D" w:rsidRPr="00E8218D">
        <w:rPr>
          <w:rStyle w:val="a8"/>
          <w:rFonts w:ascii="Times New Roman" w:hAnsi="Times New Roman" w:cs="Times New Roman"/>
          <w:i w:val="0"/>
          <w:sz w:val="24"/>
          <w:szCs w:val="24"/>
        </w:rPr>
        <w:t>агро</w:t>
      </w:r>
      <w:proofErr w:type="spellEnd"/>
      <w:r w:rsidR="00E8218D" w:rsidRPr="00E8218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– туризма, туристско-информационных центров, международного аэропорта «Калуга».</w:t>
      </w:r>
      <w:r w:rsidR="00E8218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9C941A2" w14:textId="77777777" w:rsidR="00A05EAC" w:rsidRDefault="00A05EAC" w:rsidP="00E8218D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2D2B5A34" w14:textId="1C0DE7C8" w:rsidR="00A05EAC" w:rsidRDefault="00A05EAC" w:rsidP="00A05EAC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noProof/>
          <w:sz w:val="24"/>
          <w:szCs w:val="24"/>
          <w:lang w:eastAsia="ru-RU"/>
        </w:rPr>
        <w:t xml:space="preserve"> </w:t>
      </w:r>
    </w:p>
    <w:p w14:paraId="75F4E846" w14:textId="77777777" w:rsidR="002F066E" w:rsidRDefault="002F066E" w:rsidP="00A05EAC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56847AE7" w14:textId="64719F30" w:rsidR="006918F0" w:rsidRDefault="00F26661" w:rsidP="00A05EAC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Модератором сессии выступил генеральный директор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А.А. Сотников.  В рамках практической части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был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прове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ден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«мозговой штурм» по формированию предложений для развития туристской индустрии в Калужской области. Участникам было предложено провести ревизию имеющихся ресурсов, определить свои сильные и слабые стороны, обозначить направления дальнейшей работы. Такой метод работы позволил достичь основной цели мероприятия – подготовить весь необходимый материал для составления программы развития кластера «ТР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A42B89">
        <w:rPr>
          <w:rStyle w:val="a8"/>
          <w:rFonts w:ascii="Times New Roman" w:hAnsi="Times New Roman" w:cs="Times New Roman"/>
          <w:i w:val="0"/>
          <w:sz w:val="24"/>
          <w:szCs w:val="24"/>
        </w:rPr>
        <w:t>К».</w:t>
      </w:r>
      <w:r w:rsidR="00A05EA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8218D"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мероприятии приняли участие </w:t>
      </w:r>
      <w:r w:rsidR="00E8218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более </w:t>
      </w:r>
      <w:r w:rsidR="00E8218D" w:rsidRPr="00E8218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25 человек</w:t>
      </w:r>
      <w:r w:rsidR="00E8218D">
        <w:rPr>
          <w:rStyle w:val="a8"/>
          <w:rFonts w:ascii="Times New Roman" w:hAnsi="Times New Roman" w:cs="Times New Roman"/>
          <w:i w:val="0"/>
          <w:sz w:val="24"/>
          <w:szCs w:val="24"/>
        </w:rPr>
        <w:t>, представляющи</w:t>
      </w:r>
      <w:r w:rsidR="00841470">
        <w:rPr>
          <w:rStyle w:val="a8"/>
          <w:rFonts w:ascii="Times New Roman" w:hAnsi="Times New Roman" w:cs="Times New Roman"/>
          <w:i w:val="0"/>
          <w:sz w:val="24"/>
          <w:szCs w:val="24"/>
        </w:rPr>
        <w:t>х</w:t>
      </w:r>
      <w:r w:rsidR="00E8218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8218D" w:rsidRPr="003728D8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</w:t>
      </w:r>
      <w:r w:rsidR="00E8218D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6</w:t>
      </w:r>
      <w:r w:rsidR="00E8218D" w:rsidRPr="003728D8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субъектов малого и среднего предпринимательства</w:t>
      </w:r>
      <w:r w:rsidR="00E8218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туриндустрии Калужской области</w:t>
      </w:r>
      <w:r w:rsidR="00E8218D" w:rsidRPr="003728D8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14:paraId="336BE5C8" w14:textId="36155138" w:rsidR="00E023CF" w:rsidRDefault="0024753F" w:rsidP="00AC1C6E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753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 марта 2017 года</w:t>
      </w:r>
      <w:r w:rsidRPr="0024753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 Доме ученых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г. Обнинска</w:t>
      </w:r>
      <w:r w:rsidRPr="0024753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прошло собрание учредителей Калужского кластера ядерных технологий, в котором приняли участие представители ведущих НИИ, медицины, образования и бизнеса. Инициатором создания кластера выступило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Pr="0024753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Участники встречи приняли решение об учреждении кластера, а также определили перспективные направления развития кластера. В состав правления вошли руководители всех градообразующих предприятий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г. </w:t>
      </w:r>
      <w:r w:rsidRPr="0024753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Обнинска - Научно-исследовательский физико-химический институт им. Л.Я. Карпова, Физико-энергетический </w:t>
      </w:r>
      <w:r w:rsidRPr="0024753F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 xml:space="preserve">институт им. А.И. </w:t>
      </w:r>
      <w:proofErr w:type="spellStart"/>
      <w:r w:rsidRPr="0024753F">
        <w:rPr>
          <w:rStyle w:val="a8"/>
          <w:rFonts w:ascii="Times New Roman" w:hAnsi="Times New Roman" w:cs="Times New Roman"/>
          <w:i w:val="0"/>
          <w:sz w:val="24"/>
          <w:szCs w:val="24"/>
        </w:rPr>
        <w:t>Лейпунского</w:t>
      </w:r>
      <w:proofErr w:type="spellEnd"/>
      <w:r w:rsidRPr="0024753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Медицинский радиологический научный центр им. А.Ф. Цыба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-</w:t>
      </w:r>
      <w:r w:rsidRPr="0024753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филиал ФГБУ «НМИРЦ» РФ, завод «Сигнал», а также представители малого инновационного бизнеса и образования.</w:t>
      </w:r>
      <w:r w:rsidRPr="0024753F">
        <w:t xml:space="preserve"> </w:t>
      </w:r>
      <w:r w:rsidRPr="0024753F">
        <w:rPr>
          <w:rStyle w:val="a8"/>
          <w:rFonts w:ascii="Times New Roman" w:hAnsi="Times New Roman" w:cs="Times New Roman"/>
          <w:i w:val="0"/>
          <w:sz w:val="24"/>
          <w:szCs w:val="24"/>
        </w:rPr>
        <w:t>Одним из основных направлений развития кластера станет ядерная медицина. Также важны проекты, решающие проблемы экологии, в том числе и радиационной. Третье направление – это безопасность в промышленной, авиационной и ядерной сферах. И еще одна область общих интересов всех участников кластера – подготовка кадров для предприятий отрасли.</w:t>
      </w:r>
    </w:p>
    <w:p w14:paraId="4D5AF8C8" w14:textId="77777777" w:rsidR="0024753F" w:rsidRDefault="0024753F" w:rsidP="0024753F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3606E34E" w14:textId="72B24378" w:rsidR="0024753F" w:rsidRDefault="0024753F" w:rsidP="0024753F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14AE839" w14:textId="77777777" w:rsidR="0024753F" w:rsidRDefault="0024753F" w:rsidP="0024753F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71BBB815" w14:textId="77777777" w:rsidR="0024753F" w:rsidRDefault="0024753F" w:rsidP="0024753F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E7160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мероприятии</w:t>
      </w:r>
      <w:r w:rsidRPr="00E7160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приняли участие более 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17</w:t>
      </w:r>
      <w:r w:rsidRPr="00E7160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человек</w:t>
      </w:r>
      <w:r w:rsidRPr="00E7160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в том числе не менее 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4</w:t>
      </w:r>
      <w:r w:rsidRPr="00E7160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руководителей 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и специалистов </w:t>
      </w:r>
      <w:r w:rsidRPr="00E7160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малых и средних предприятий</w:t>
      </w:r>
      <w:r w:rsidRPr="00E7160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Калужской области, а также представители органов власти,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институтов развития</w:t>
      </w:r>
      <w:r w:rsidRPr="00E7160C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14:paraId="36A1C412" w14:textId="77777777" w:rsidR="002F066E" w:rsidRDefault="001D066D" w:rsidP="001D066D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A05EAC">
        <w:rPr>
          <w:rFonts w:ascii="Times New Roman" w:eastAsia="Times New Roman" w:hAnsi="Times New Roman" w:cs="Times New Roman"/>
          <w:b/>
          <w:sz w:val="24"/>
          <w:szCs w:val="24"/>
        </w:rPr>
        <w:t>4 апреля 2017 года</w:t>
      </w:r>
      <w:r w:rsidRPr="00A05EAC">
        <w:rPr>
          <w:rFonts w:ascii="Times New Roman" w:eastAsia="Times New Roman" w:hAnsi="Times New Roman" w:cs="Times New Roman"/>
          <w:sz w:val="24"/>
          <w:szCs w:val="24"/>
        </w:rPr>
        <w:t xml:space="preserve"> состоялся </w:t>
      </w:r>
      <w:r w:rsidRPr="00A05EA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05EAC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форум по развитию фармацевтической отрасли в России «</w:t>
      </w:r>
      <w:proofErr w:type="spellStart"/>
      <w:r w:rsidRPr="00A05EAC">
        <w:rPr>
          <w:rStyle w:val="a8"/>
          <w:rFonts w:ascii="Times New Roman" w:hAnsi="Times New Roman" w:cs="Times New Roman"/>
          <w:i w:val="0"/>
          <w:sz w:val="24"/>
          <w:szCs w:val="24"/>
        </w:rPr>
        <w:t>ФармЭволюция</w:t>
      </w:r>
      <w:proofErr w:type="spellEnd"/>
      <w:r w:rsidRPr="00A05EAC">
        <w:rPr>
          <w:rFonts w:ascii="Times New Roman" w:eastAsia="Times New Roman" w:hAnsi="Times New Roman" w:cs="Times New Roman"/>
          <w:sz w:val="24"/>
          <w:szCs w:val="24"/>
        </w:rPr>
        <w:t xml:space="preserve">». Организаторами мероприятия выступили деловое издание «Ведомости» совместно с </w:t>
      </w:r>
      <w:r w:rsidR="002F066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5EAC">
        <w:rPr>
          <w:rFonts w:ascii="Times New Roman" w:eastAsia="Times New Roman" w:hAnsi="Times New Roman" w:cs="Times New Roman"/>
          <w:sz w:val="24"/>
          <w:szCs w:val="24"/>
        </w:rPr>
        <w:t>равительством Калужской области,</w:t>
      </w:r>
      <w:r w:rsidR="002F066E" w:rsidRPr="002F066E">
        <w:rPr>
          <w:rFonts w:ascii="Times New Roman" w:hAnsi="Times New Roman" w:cs="Times New Roman"/>
          <w:sz w:val="24"/>
          <w:szCs w:val="24"/>
        </w:rPr>
        <w:t xml:space="preserve">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Pr="00A05EAC">
        <w:rPr>
          <w:rFonts w:ascii="Times New Roman" w:eastAsia="Times New Roman" w:hAnsi="Times New Roman" w:cs="Times New Roman"/>
          <w:sz w:val="24"/>
          <w:szCs w:val="24"/>
        </w:rPr>
        <w:t xml:space="preserve"> при поддержке «Калужского фармацевтического кластера».</w:t>
      </w:r>
      <w:r w:rsidR="00F26F47" w:rsidRPr="00F26F4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89CFC03" w14:textId="77777777" w:rsidR="002F066E" w:rsidRDefault="002F066E" w:rsidP="001D066D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4977667E" w14:textId="3EBC57C1" w:rsidR="002F066E" w:rsidRDefault="002F066E" w:rsidP="002F066E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397D0390" w14:textId="77777777" w:rsidR="002F066E" w:rsidRDefault="002F066E" w:rsidP="002F066E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4991F49D" w14:textId="367BD1D7" w:rsidR="001D066D" w:rsidRDefault="00F26F47" w:rsidP="001D066D">
      <w:pPr>
        <w:spacing w:after="0" w:line="240" w:lineRule="auto"/>
        <w:ind w:firstLine="708"/>
        <w:jc w:val="both"/>
        <w:rPr>
          <w:noProof/>
          <w:lang w:eastAsia="ru-RU"/>
        </w:rPr>
      </w:pPr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числе делегатов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приняли участие</w:t>
      </w:r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представители российских и зарубежных компаний, научно-исследовательских организаций, институтов развития, аптечных сетей, отраслевых объединений, ведущие аналитики и эксперты отрасли, журналисты. Первая сессия была посвящена теме: «Фармацевтический кластер как инвестиционный драйвер развития отрасли». В дискуссии приняли участие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Г</w:t>
      </w:r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убернатор области А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2F066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Д. </w:t>
      </w:r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Артамонов, директор департамента развития фармацевтической и медицинской промышленности Министерства промышленности и торговли РФ О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Колотилова и заместитель директора департамента государственного регулирования обращения лекарственных средств Министерства здр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авоохранения РФ Ф. Романов.</w:t>
      </w:r>
    </w:p>
    <w:p w14:paraId="3EC59467" w14:textId="29A19271" w:rsidR="00F26F47" w:rsidRDefault="001D066D" w:rsidP="002F066E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Участники форума обсудили перспективы развития фарминдустрии, локализацию производства и развитие фармацевтических кластеров в России. Также обсуждались вопросы, касающиеся господдержки </w:t>
      </w:r>
      <w:proofErr w:type="spellStart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фарм</w:t>
      </w:r>
      <w:r w:rsidR="003F69E0">
        <w:rPr>
          <w:rStyle w:val="a8"/>
          <w:rFonts w:ascii="Times New Roman" w:hAnsi="Times New Roman" w:cs="Times New Roman"/>
          <w:i w:val="0"/>
          <w:sz w:val="24"/>
          <w:szCs w:val="24"/>
        </w:rPr>
        <w:t>п</w:t>
      </w:r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роизводителей</w:t>
      </w:r>
      <w:proofErr w:type="spellEnd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продвижения отечественных лекарственных средств на внешний рынок, ценообразования в отрасли и другие. </w:t>
      </w:r>
    </w:p>
    <w:p w14:paraId="7F6215F4" w14:textId="132B673D" w:rsidR="001D066D" w:rsidRPr="00A42B89" w:rsidRDefault="001D066D" w:rsidP="00F26F4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В рамках форума Калужским фармацевтическим кластером заключены два соглашения о стратегическом партнерстве – с научно-технологической компанией «Мерк» и с ГК «</w:t>
      </w:r>
      <w:proofErr w:type="spellStart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Фармконтракт</w:t>
      </w:r>
      <w:proofErr w:type="spellEnd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». Сотрудничество с «Мерк», научно-технологической компанией в области здравоохранения, «</w:t>
      </w:r>
      <w:proofErr w:type="spellStart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лайф</w:t>
      </w:r>
      <w:proofErr w:type="spellEnd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сайнс</w:t>
      </w:r>
      <w:proofErr w:type="spellEnd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» (</w:t>
      </w:r>
      <w:proofErr w:type="spellStart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Life</w:t>
      </w:r>
      <w:proofErr w:type="spellEnd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Sciences</w:t>
      </w:r>
      <w:proofErr w:type="spellEnd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) и высокотехнологичных материалов, предполагает активное взаимодействие по развитию «</w:t>
      </w:r>
      <w:proofErr w:type="spellStart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лайф</w:t>
      </w:r>
      <w:proofErr w:type="spellEnd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сайнс</w:t>
      </w:r>
      <w:proofErr w:type="spellEnd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» технологий в калужском регионе. Определены приоритетные направления сотрудничества – создание совместных инфраструктурных проектов, обучающих лабораторий и центров компетенций; создание партнерских проектов с компаниями-участниками Калужского фармацевтического кластера (КФК) на основе современных технологических решений «Мерк»; реализация проектов в научно-исследовательской деятельности.  Соглашение о сотрудничестве с компанией «</w:t>
      </w:r>
      <w:proofErr w:type="spellStart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Фармконтракт</w:t>
      </w:r>
      <w:proofErr w:type="spellEnd"/>
      <w:r w:rsidRPr="001D066D">
        <w:rPr>
          <w:rStyle w:val="a8"/>
          <w:rFonts w:ascii="Times New Roman" w:hAnsi="Times New Roman" w:cs="Times New Roman"/>
          <w:i w:val="0"/>
          <w:sz w:val="24"/>
          <w:szCs w:val="24"/>
        </w:rPr>
        <w:t>», ведущим химико-фармацевтическим холдингом России, направлено на развитие взаимодействия в научной сфере, в разработке, создании и обеспечении инновационных и импортозамещающих технологий производства в фармацевтической, химической, биотехнологической отраслях.</w:t>
      </w:r>
    </w:p>
    <w:p w14:paraId="70F1398F" w14:textId="4C01AB6B" w:rsidR="0013568F" w:rsidRDefault="0013568F" w:rsidP="0051315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13568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Для формирования компетенций и навыков в деятельности по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у</w:t>
      </w:r>
      <w:r w:rsidRPr="0013568F">
        <w:rPr>
          <w:rStyle w:val="a8"/>
          <w:rFonts w:ascii="Times New Roman" w:hAnsi="Times New Roman" w:cs="Times New Roman"/>
          <w:i w:val="0"/>
          <w:sz w:val="24"/>
          <w:szCs w:val="24"/>
        </w:rPr>
        <w:t>правлению проектами и в рамках реализации мероприятий, предусмотренных программой развития кластера «Информационных и коммуникационных технологий»</w:t>
      </w:r>
      <w:r w:rsidR="00BA0BAF">
        <w:rPr>
          <w:rStyle w:val="a8"/>
          <w:rFonts w:ascii="Times New Roman" w:hAnsi="Times New Roman" w:cs="Times New Roman"/>
          <w:i w:val="0"/>
          <w:sz w:val="24"/>
          <w:szCs w:val="24"/>
        </w:rPr>
        <w:t>,</w:t>
      </w:r>
      <w:r w:rsidRPr="0013568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C0FD9" w:rsidRPr="004C0FD9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19 мая 2017 года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Pr="0013568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был проведен семинар «Управление проектами» для субъектов малого и среднего предпринимательства Калужской области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, являющихся участниками кластера</w:t>
      </w:r>
      <w:r w:rsidRPr="0013568F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13A0FF8" w14:textId="77777777" w:rsidR="00891225" w:rsidRDefault="00891225" w:rsidP="0051315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5B838205" w14:textId="77777777" w:rsidR="0013568F" w:rsidRDefault="0013568F" w:rsidP="0013568F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noProof/>
          <w:sz w:val="24"/>
          <w:szCs w:val="24"/>
          <w:lang w:eastAsia="ru-RU"/>
        </w:rPr>
      </w:pPr>
      <w:r w:rsidRPr="0013568F">
        <w:rPr>
          <w:rStyle w:val="a8"/>
          <w:rFonts w:ascii="Times New Roman" w:hAnsi="Times New Roman" w:cs="Times New Roman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 wp14:anchorId="7D7B5977" wp14:editId="00243574">
            <wp:extent cx="3028950" cy="2272268"/>
            <wp:effectExtent l="0" t="0" r="0" b="0"/>
            <wp:docPr id="42" name="Рисунок 42" descr="\\az\Обмен\Гранков П.Ю\ЦКР-2017\Мероприятия-2017\9.2.2.1. Семинар Управление проектами\Фото\DSCF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z\Обмен\Гранков П.Ю\ЦКР-2017\Мероприятия-2017\9.2.2.1. Семинар Управление проектами\Фото\DSCF55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51" cy="228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Times New Roman" w:hAnsi="Times New Roman" w:cs="Times New Roman"/>
          <w:i w:val="0"/>
          <w:noProof/>
          <w:sz w:val="24"/>
          <w:szCs w:val="24"/>
          <w:lang w:eastAsia="ru-RU"/>
        </w:rPr>
        <w:t xml:space="preserve"> </w:t>
      </w:r>
      <w:r w:rsidRPr="0013568F">
        <w:rPr>
          <w:rStyle w:val="a8"/>
          <w:rFonts w:ascii="Times New Roman" w:hAnsi="Times New Roman" w:cs="Times New Roman"/>
          <w:i w:val="0"/>
          <w:noProof/>
          <w:sz w:val="24"/>
          <w:szCs w:val="24"/>
          <w:lang w:eastAsia="ru-RU"/>
        </w:rPr>
        <w:drawing>
          <wp:inline distT="0" distB="0" distL="0" distR="0" wp14:anchorId="08234324" wp14:editId="4BD35EB2">
            <wp:extent cx="3504106" cy="2258023"/>
            <wp:effectExtent l="0" t="0" r="1270" b="9525"/>
            <wp:docPr id="41" name="Рисунок 41" descr="\\az\Обмен\Гранков П.Ю\ЦКР-2017\Мероприятия-2017\9.2.2.1. Семинар Управление проектами\Фото\DSCF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z\Обмен\Гранков П.Ю\ЦКР-2017\Мероприятия-2017\9.2.2.1. Семинар Управление проектами\Фото\DSCF5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8" t="40886" r="23154"/>
                    <a:stretch/>
                  </pic:blipFill>
                  <pic:spPr bwMode="auto">
                    <a:xfrm>
                      <a:off x="0" y="0"/>
                      <a:ext cx="3599255" cy="231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FED6E" w14:textId="77777777" w:rsidR="00891225" w:rsidRDefault="00891225" w:rsidP="00891225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66E47937" w14:textId="77777777" w:rsidR="00313A42" w:rsidRDefault="00891225" w:rsidP="0041174F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Для проведения семинара </w:t>
      </w:r>
      <w:r w:rsidRPr="00891225">
        <w:rPr>
          <w:rStyle w:val="a8"/>
          <w:rFonts w:ascii="Times New Roman" w:hAnsi="Times New Roman" w:cs="Times New Roman"/>
          <w:i w:val="0"/>
          <w:sz w:val="24"/>
          <w:szCs w:val="24"/>
        </w:rPr>
        <w:t>был привлечен доктор экономических наук, профессор кафедры экономики ФГБОУ</w:t>
      </w:r>
      <w:r w:rsidR="00313A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91225">
        <w:rPr>
          <w:rStyle w:val="a8"/>
          <w:rFonts w:ascii="Times New Roman" w:hAnsi="Times New Roman" w:cs="Times New Roman"/>
          <w:i w:val="0"/>
          <w:sz w:val="24"/>
          <w:szCs w:val="24"/>
        </w:rPr>
        <w:t>ВО «Московский государственный технический университет имени Н.Э. Баумана</w:t>
      </w:r>
      <w:r w:rsidR="00313A42"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  <w:r w:rsidRPr="0089122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Ерохина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Е.В.</w:t>
      </w:r>
      <w:r w:rsidR="00313A42" w:rsidRPr="00313A42">
        <w:t xml:space="preserve"> </w:t>
      </w:r>
      <w:r w:rsidR="00313A42" w:rsidRPr="00313A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313A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рамках </w:t>
      </w:r>
      <w:r w:rsidR="00313A42" w:rsidRPr="00313A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семинара </w:t>
      </w:r>
      <w:r w:rsidR="00313A42">
        <w:rPr>
          <w:rStyle w:val="a8"/>
          <w:rFonts w:ascii="Times New Roman" w:hAnsi="Times New Roman" w:cs="Times New Roman"/>
          <w:i w:val="0"/>
          <w:sz w:val="24"/>
          <w:szCs w:val="24"/>
        </w:rPr>
        <w:t>участники ознакомились и обсудили такие темы, как с</w:t>
      </w:r>
      <w:r w:rsidR="00313A42" w:rsidRPr="00313A42">
        <w:rPr>
          <w:rStyle w:val="a8"/>
          <w:rFonts w:ascii="Times New Roman" w:hAnsi="Times New Roman" w:cs="Times New Roman"/>
          <w:i w:val="0"/>
          <w:sz w:val="24"/>
          <w:szCs w:val="24"/>
        </w:rPr>
        <w:t>ущность и основные понятия у</w:t>
      </w:r>
      <w:r w:rsidR="00313A42">
        <w:rPr>
          <w:rStyle w:val="a8"/>
          <w:rFonts w:ascii="Times New Roman" w:hAnsi="Times New Roman" w:cs="Times New Roman"/>
          <w:i w:val="0"/>
          <w:sz w:val="24"/>
          <w:szCs w:val="24"/>
        </w:rPr>
        <w:t>правления проектами в сфере МСП, и</w:t>
      </w:r>
      <w:r w:rsidR="00313A42" w:rsidRPr="00313A42">
        <w:rPr>
          <w:rStyle w:val="a8"/>
          <w:rFonts w:ascii="Times New Roman" w:hAnsi="Times New Roman" w:cs="Times New Roman"/>
          <w:i w:val="0"/>
          <w:sz w:val="24"/>
          <w:szCs w:val="24"/>
        </w:rPr>
        <w:t>нициирование проекта</w:t>
      </w:r>
      <w:r w:rsidR="00313A42">
        <w:rPr>
          <w:rStyle w:val="a8"/>
          <w:rFonts w:ascii="Times New Roman" w:hAnsi="Times New Roman" w:cs="Times New Roman"/>
          <w:i w:val="0"/>
          <w:sz w:val="24"/>
          <w:szCs w:val="24"/>
        </w:rPr>
        <w:t>, п</w:t>
      </w:r>
      <w:r w:rsidR="00566103">
        <w:rPr>
          <w:rStyle w:val="a8"/>
          <w:rFonts w:ascii="Times New Roman" w:hAnsi="Times New Roman" w:cs="Times New Roman"/>
          <w:i w:val="0"/>
          <w:sz w:val="24"/>
          <w:szCs w:val="24"/>
        </w:rPr>
        <w:t>ланирование проекта, р</w:t>
      </w:r>
      <w:r w:rsidR="00313A42" w:rsidRPr="00313A42">
        <w:rPr>
          <w:rStyle w:val="a8"/>
          <w:rFonts w:ascii="Times New Roman" w:hAnsi="Times New Roman" w:cs="Times New Roman"/>
          <w:i w:val="0"/>
          <w:sz w:val="24"/>
          <w:szCs w:val="24"/>
        </w:rPr>
        <w:t>еализация проекта.</w:t>
      </w:r>
      <w:r w:rsidR="00566103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1174F" w:rsidRPr="0041174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Участники семинара </w:t>
      </w:r>
      <w:r w:rsidR="0041174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представили свои проекты и освоили навыки </w:t>
      </w:r>
      <w:r w:rsidR="0041174F" w:rsidRPr="0041174F">
        <w:rPr>
          <w:rStyle w:val="a8"/>
          <w:rFonts w:ascii="Times New Roman" w:hAnsi="Times New Roman" w:cs="Times New Roman"/>
          <w:i w:val="0"/>
          <w:sz w:val="24"/>
          <w:szCs w:val="24"/>
        </w:rPr>
        <w:t>примен</w:t>
      </w:r>
      <w:r w:rsidR="0041174F">
        <w:rPr>
          <w:rStyle w:val="a8"/>
          <w:rFonts w:ascii="Times New Roman" w:hAnsi="Times New Roman" w:cs="Times New Roman"/>
          <w:i w:val="0"/>
          <w:sz w:val="24"/>
          <w:szCs w:val="24"/>
        </w:rPr>
        <w:t>ения</w:t>
      </w:r>
      <w:r w:rsidR="0041174F" w:rsidRPr="0041174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инструмент</w:t>
      </w:r>
      <w:r w:rsidR="0041174F">
        <w:rPr>
          <w:rStyle w:val="a8"/>
          <w:rFonts w:ascii="Times New Roman" w:hAnsi="Times New Roman" w:cs="Times New Roman"/>
          <w:i w:val="0"/>
          <w:sz w:val="24"/>
          <w:szCs w:val="24"/>
        </w:rPr>
        <w:t>ов</w:t>
      </w:r>
      <w:r w:rsidR="0041174F" w:rsidRPr="0041174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планирования, подготовки и исполнения работ, которые помогут успешно </w:t>
      </w:r>
      <w:r w:rsidR="0041174F">
        <w:rPr>
          <w:rStyle w:val="a8"/>
          <w:rFonts w:ascii="Times New Roman" w:hAnsi="Times New Roman" w:cs="Times New Roman"/>
          <w:i w:val="0"/>
          <w:sz w:val="24"/>
          <w:szCs w:val="24"/>
        </w:rPr>
        <w:t>реализовать</w:t>
      </w:r>
      <w:r w:rsidR="0041174F" w:rsidRPr="0041174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проект</w:t>
      </w:r>
      <w:r w:rsidR="0041174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ы. </w:t>
      </w:r>
      <w:r w:rsidR="0041174F"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семинаре приняли участие </w:t>
      </w:r>
      <w:r w:rsidR="0041174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более 20</w:t>
      </w:r>
      <w:r w:rsidR="0041174F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человек</w:t>
      </w:r>
      <w:r w:rsidR="0041174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-</w:t>
      </w:r>
      <w:r w:rsidR="0041174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представителей </w:t>
      </w:r>
      <w:r w:rsidR="0041174F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</w:t>
      </w:r>
      <w:r w:rsidR="0041174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5</w:t>
      </w:r>
      <w:r w:rsidR="0041174F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субъектов малого и среднего предпринимательства</w:t>
      </w:r>
      <w:r w:rsidR="0041174F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1174F" w:rsidRPr="0041174F">
        <w:rPr>
          <w:rStyle w:val="a8"/>
          <w:rFonts w:ascii="Times New Roman" w:hAnsi="Times New Roman" w:cs="Times New Roman"/>
          <w:i w:val="0"/>
          <w:sz w:val="24"/>
          <w:szCs w:val="24"/>
        </w:rPr>
        <w:t>Калужской области</w:t>
      </w:r>
      <w:r w:rsidR="0041174F" w:rsidRPr="007E4565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14:paraId="4C4F0DD2" w14:textId="3EF96FAC" w:rsidR="00AE4509" w:rsidRDefault="00AE4509" w:rsidP="00AE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09">
        <w:rPr>
          <w:rFonts w:ascii="Times New Roman" w:eastAsia="Times New Roman" w:hAnsi="Times New Roman" w:cs="Times New Roman"/>
          <w:b/>
          <w:sz w:val="24"/>
          <w:szCs w:val="24"/>
        </w:rPr>
        <w:t>22-26 мая 2017 года</w:t>
      </w:r>
      <w:r w:rsidRPr="00A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4509">
        <w:rPr>
          <w:rFonts w:ascii="Times New Roman" w:eastAsia="Times New Roman" w:hAnsi="Times New Roman" w:cs="Times New Roman"/>
          <w:sz w:val="24"/>
          <w:szCs w:val="24"/>
        </w:rPr>
        <w:t>была проведена XVII международная молодежная научная школа имени</w:t>
      </w:r>
      <w:r w:rsidRPr="003E7DD3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DD3">
        <w:rPr>
          <w:rFonts w:ascii="Times New Roman" w:eastAsia="Times New Roman" w:hAnsi="Times New Roman" w:cs="Times New Roman"/>
          <w:sz w:val="24"/>
          <w:szCs w:val="24"/>
        </w:rPr>
        <w:t>Саенко «Современные проблемы радиобиологии»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582638" w14:textId="445F174C" w:rsidR="00AE4509" w:rsidRDefault="002F066E" w:rsidP="00AE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D3">
        <w:rPr>
          <w:rFonts w:ascii="Times New Roman" w:eastAsia="Times New Roman" w:hAnsi="Times New Roman" w:cs="Times New Roman"/>
          <w:sz w:val="24"/>
          <w:szCs w:val="24"/>
        </w:rPr>
        <w:t xml:space="preserve">В работе школы приняли участие 143 человека, из которых 70% составили молодые специалисты, аспиранты и студенты в возрасте до 35 лет. Программа школы включала лекции ведущих российских и зарубежных специалистов в области молекулярной и клеточной радиобиологии, радиационной онкологии. Основной проблематикой научных докладов и выступлений стали проблемы радиационного воздействия на биологические объекты, проблемы радиационной генетики и </w:t>
      </w:r>
      <w:proofErr w:type="spellStart"/>
      <w:r w:rsidRPr="003E7DD3">
        <w:rPr>
          <w:rFonts w:ascii="Times New Roman" w:eastAsia="Times New Roman" w:hAnsi="Times New Roman" w:cs="Times New Roman"/>
          <w:sz w:val="24"/>
          <w:szCs w:val="24"/>
        </w:rPr>
        <w:t>эпигенетики</w:t>
      </w:r>
      <w:proofErr w:type="spellEnd"/>
      <w:r w:rsidRPr="003E7DD3">
        <w:rPr>
          <w:rFonts w:ascii="Times New Roman" w:eastAsia="Times New Roman" w:hAnsi="Times New Roman" w:cs="Times New Roman"/>
          <w:sz w:val="24"/>
          <w:szCs w:val="24"/>
        </w:rPr>
        <w:t>.  Лекции и практические занятия в рамках школы были проведены ведущими учеными в данной области, в том числе профессором А.И.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E7DD3">
        <w:rPr>
          <w:rFonts w:ascii="Times New Roman" w:eastAsia="Times New Roman" w:hAnsi="Times New Roman" w:cs="Times New Roman"/>
          <w:sz w:val="24"/>
          <w:szCs w:val="24"/>
        </w:rPr>
        <w:t>Газиевым</w:t>
      </w:r>
      <w:proofErr w:type="spellEnd"/>
      <w:r w:rsidRPr="003E7DD3">
        <w:rPr>
          <w:rFonts w:ascii="Times New Roman" w:eastAsia="Times New Roman" w:hAnsi="Times New Roman" w:cs="Times New Roman"/>
          <w:sz w:val="24"/>
          <w:szCs w:val="24"/>
        </w:rPr>
        <w:t xml:space="preserve"> (Институт теоретической и экспериментальной биофизики РАН), профессором С.В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E7DD3">
        <w:rPr>
          <w:rFonts w:ascii="Times New Roman" w:eastAsia="Times New Roman" w:hAnsi="Times New Roman" w:cs="Times New Roman"/>
          <w:sz w:val="24"/>
          <w:szCs w:val="24"/>
        </w:rPr>
        <w:t>Костюком (Медико-генетический научный центр РАН), профессором Р.И.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DD3">
        <w:rPr>
          <w:rFonts w:ascii="Times New Roman" w:eastAsia="Times New Roman" w:hAnsi="Times New Roman" w:cs="Times New Roman"/>
          <w:sz w:val="24"/>
          <w:szCs w:val="24"/>
        </w:rPr>
        <w:t>Гончаровой (Институт генетики и цитологии НАН Беларуси), профессором А.В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3E7DD3">
        <w:rPr>
          <w:rFonts w:ascii="Times New Roman" w:eastAsia="Times New Roman" w:hAnsi="Times New Roman" w:cs="Times New Roman"/>
          <w:sz w:val="24"/>
          <w:szCs w:val="24"/>
        </w:rPr>
        <w:t>Рубановичем</w:t>
      </w:r>
      <w:proofErr w:type="spellEnd"/>
      <w:r w:rsidRPr="003E7DD3">
        <w:rPr>
          <w:rFonts w:ascii="Times New Roman" w:eastAsia="Times New Roman" w:hAnsi="Times New Roman" w:cs="Times New Roman"/>
          <w:sz w:val="24"/>
          <w:szCs w:val="24"/>
        </w:rPr>
        <w:t xml:space="preserve"> (Институт общей генетики имени Н.И.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7DD3">
        <w:rPr>
          <w:rFonts w:ascii="Times New Roman" w:eastAsia="Times New Roman" w:hAnsi="Times New Roman" w:cs="Times New Roman"/>
          <w:sz w:val="24"/>
          <w:szCs w:val="24"/>
        </w:rPr>
        <w:t>Вавилова), профессора В.А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3E7DD3">
        <w:rPr>
          <w:rFonts w:ascii="Times New Roman" w:eastAsia="Times New Roman" w:hAnsi="Times New Roman" w:cs="Times New Roman"/>
          <w:sz w:val="24"/>
          <w:szCs w:val="24"/>
        </w:rPr>
        <w:t>Санко</w:t>
      </w:r>
      <w:proofErr w:type="spellEnd"/>
      <w:r w:rsidRPr="003E7DD3">
        <w:rPr>
          <w:rFonts w:ascii="Times New Roman" w:eastAsia="Times New Roman" w:hAnsi="Times New Roman" w:cs="Times New Roman"/>
          <w:sz w:val="24"/>
          <w:szCs w:val="24"/>
        </w:rPr>
        <w:t xml:space="preserve"> (Университет Нагасаки, Япония) и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DD3">
        <w:rPr>
          <w:rFonts w:ascii="Times New Roman" w:eastAsia="Times New Roman" w:hAnsi="Times New Roman" w:cs="Times New Roman"/>
          <w:sz w:val="24"/>
          <w:szCs w:val="24"/>
        </w:rPr>
        <w:t>д.</w:t>
      </w:r>
    </w:p>
    <w:p w14:paraId="0F0D91B5" w14:textId="77777777" w:rsidR="002F066E" w:rsidRDefault="002F066E" w:rsidP="00AE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49822" w14:textId="6435BC9F" w:rsidR="00AE4509" w:rsidRDefault="00AE4509" w:rsidP="00AE45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FBF1268" w14:textId="77777777" w:rsidR="00AE4509" w:rsidRDefault="00AE4509" w:rsidP="00AE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8C27B" w14:textId="768AC2C6" w:rsidR="00AE4509" w:rsidRPr="00AE4509" w:rsidRDefault="00AE4509" w:rsidP="00AE4509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3E7DD3">
        <w:rPr>
          <w:rFonts w:ascii="Times New Roman" w:eastAsia="Times New Roman" w:hAnsi="Times New Roman" w:cs="Times New Roman"/>
          <w:sz w:val="24"/>
          <w:szCs w:val="24"/>
        </w:rPr>
        <w:t>В ходе работы школы были выполнены и обсуждены 16 научно-исследовательских проектов научных коллективов.  Результаты работы школы будут использоваться для повышения эффективности научной и инновационной деятельности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аций-участников кластера, а так</w:t>
      </w:r>
      <w:r w:rsidRPr="003E7DD3">
        <w:rPr>
          <w:rFonts w:ascii="Times New Roman" w:eastAsia="Times New Roman" w:hAnsi="Times New Roman" w:cs="Times New Roman"/>
          <w:sz w:val="24"/>
          <w:szCs w:val="24"/>
        </w:rPr>
        <w:t>же активизации участия научных коллективов (прежде всего, молодежных) в научных и образовательных конкурсах, сохранения уникальной научной школы в области радиобиологии.</w:t>
      </w:r>
    </w:p>
    <w:p w14:paraId="227FDB99" w14:textId="77777777" w:rsidR="002F066E" w:rsidRDefault="007A1B15" w:rsidP="0051315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A1B1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26 мая 2017 года</w:t>
      </w:r>
      <w:r w:rsidRPr="007A1B1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сотрудники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12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 привлечением сторонних преподавателей организовали </w:t>
      </w:r>
      <w:r w:rsidRPr="007A1B1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обучающий семинар </w:t>
      </w:r>
      <w:r w:rsidR="00BD1242">
        <w:rPr>
          <w:rStyle w:val="a8"/>
          <w:rFonts w:ascii="Times New Roman" w:hAnsi="Times New Roman" w:cs="Times New Roman"/>
          <w:i w:val="0"/>
          <w:sz w:val="24"/>
          <w:szCs w:val="24"/>
        </w:rPr>
        <w:t>«</w:t>
      </w:r>
      <w:r w:rsidRPr="007A1B15">
        <w:rPr>
          <w:rStyle w:val="a8"/>
          <w:rFonts w:ascii="Times New Roman" w:hAnsi="Times New Roman" w:cs="Times New Roman"/>
          <w:i w:val="0"/>
          <w:sz w:val="24"/>
          <w:szCs w:val="24"/>
        </w:rPr>
        <w:t>Неразрушающие методы контроля материалов и конструкций из полимерных композиционных материалов и керамики</w:t>
      </w:r>
      <w:r w:rsidR="00BD1242"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  <w:r w:rsidRPr="007A1B1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1242">
        <w:rPr>
          <w:rStyle w:val="a8"/>
          <w:rFonts w:ascii="Times New Roman" w:hAnsi="Times New Roman" w:cs="Times New Roman"/>
          <w:i w:val="0"/>
          <w:sz w:val="24"/>
          <w:szCs w:val="24"/>
        </w:rPr>
        <w:t>для</w:t>
      </w:r>
      <w:r w:rsidRPr="007A1B1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участник</w:t>
      </w:r>
      <w:r w:rsidR="00BD1242">
        <w:rPr>
          <w:rStyle w:val="a8"/>
          <w:rFonts w:ascii="Times New Roman" w:hAnsi="Times New Roman" w:cs="Times New Roman"/>
          <w:i w:val="0"/>
          <w:sz w:val="24"/>
          <w:szCs w:val="24"/>
        </w:rPr>
        <w:t>ов</w:t>
      </w:r>
      <w:r w:rsidRPr="007A1B1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Ассоциации «Кластер авиационно-космических технологий полимерных композиционных материалов и конструкций Калужской области».</w:t>
      </w:r>
      <w:r w:rsidR="00AE4509" w:rsidRPr="00AE450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6532211E" w14:textId="77777777" w:rsidR="002F066E" w:rsidRDefault="002F066E" w:rsidP="0051315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261D05E4" w14:textId="08A2894B" w:rsidR="002F066E" w:rsidRDefault="002F066E" w:rsidP="002F066E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14:paraId="4F2D5EE1" w14:textId="77777777" w:rsidR="002F066E" w:rsidRDefault="002F066E" w:rsidP="002F066E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12EDBFBD" w14:textId="0974E998" w:rsidR="00B464CE" w:rsidRPr="00F26F47" w:rsidRDefault="00AE4509" w:rsidP="00F26F4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Ц</w:t>
      </w:r>
      <w:r w:rsidRPr="00BD1242">
        <w:rPr>
          <w:rStyle w:val="a8"/>
          <w:rFonts w:ascii="Times New Roman" w:hAnsi="Times New Roman" w:cs="Times New Roman"/>
          <w:i w:val="0"/>
          <w:sz w:val="24"/>
          <w:szCs w:val="24"/>
        </w:rPr>
        <w:t>елью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семинара являлось</w:t>
      </w:r>
      <w:r w:rsidRPr="00BD12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приобретени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е теоре</w:t>
      </w:r>
      <w:r w:rsidRPr="00BD12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тических и практических знаний о неразрушающих методах контроля материалов и конструкций из полимерных композиционных </w:t>
      </w:r>
      <w:r w:rsidRPr="00BD1242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 xml:space="preserve">материалов и керамики. В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рамках</w:t>
      </w:r>
      <w:r w:rsidRPr="00BD12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семинара с докладами о методах неразрушающего контроля и способах его применения выступили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доктора и кандидаты технических наук</w:t>
      </w:r>
      <w:r w:rsidRPr="00BD1242">
        <w:rPr>
          <w:rStyle w:val="a8"/>
          <w:rFonts w:ascii="Times New Roman" w:hAnsi="Times New Roman" w:cs="Times New Roman"/>
          <w:i w:val="0"/>
          <w:sz w:val="24"/>
          <w:szCs w:val="24"/>
        </w:rPr>
        <w:t>, а в практической части семинара продемонстрировали работу высок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отехнологичного оборудования, в том числе у</w:t>
      </w:r>
      <w:r w:rsidRPr="00BD12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льтразвуковой контроль композитных материалов с помощью портативных ультразвуковых приборов,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и</w:t>
      </w:r>
      <w:r w:rsidRPr="00BD12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змерение остаточных напряжений в керамических материалах методом </w:t>
      </w:r>
      <w:proofErr w:type="spellStart"/>
      <w:r w:rsidRPr="00BD1242">
        <w:rPr>
          <w:rStyle w:val="a8"/>
          <w:rFonts w:ascii="Times New Roman" w:hAnsi="Times New Roman" w:cs="Times New Roman"/>
          <w:i w:val="0"/>
          <w:sz w:val="24"/>
          <w:szCs w:val="24"/>
        </w:rPr>
        <w:t>акустоупругости</w:t>
      </w:r>
      <w:proofErr w:type="spellEnd"/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 др.</w:t>
      </w:r>
      <w:r w:rsidR="002F066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1242"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семинаре приняли участие </w:t>
      </w:r>
      <w:r w:rsidR="00BD1242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4</w:t>
      </w:r>
      <w:r w:rsidR="00B5758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3</w:t>
      </w:r>
      <w:r w:rsidR="00BD1242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человек</w:t>
      </w:r>
      <w:r w:rsidR="00B5758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а</w:t>
      </w:r>
      <w:r w:rsidR="00BD124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представляющие крупные предприятия, </w:t>
      </w:r>
      <w:r w:rsidR="00BD1242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</w:t>
      </w:r>
      <w:r w:rsidR="00B5758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</w:t>
      </w:r>
      <w:r w:rsidR="00BD1242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субъектов малого и среднего предпринимательства</w:t>
      </w:r>
      <w:r w:rsidR="00BD1242" w:rsidRPr="007E4565">
        <w:rPr>
          <w:rStyle w:val="a8"/>
          <w:rFonts w:ascii="Times New Roman" w:hAnsi="Times New Roman" w:cs="Times New Roman"/>
          <w:i w:val="0"/>
          <w:sz w:val="24"/>
          <w:szCs w:val="24"/>
        </w:rPr>
        <w:t>, учебные заведения и научно-исследовательские институты.</w:t>
      </w:r>
    </w:p>
    <w:p w14:paraId="6D1C89F3" w14:textId="678D3291" w:rsidR="00F26F47" w:rsidRDefault="00B464CE" w:rsidP="00B46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27-28 мая 2017 года </w:t>
      </w:r>
      <w:r w:rsidRPr="00B464CE">
        <w:rPr>
          <w:rFonts w:ascii="Times New Roman" w:hAnsi="Times New Roman"/>
          <w:sz w:val="24"/>
          <w:szCs w:val="24"/>
        </w:rPr>
        <w:t xml:space="preserve">в г. Обнинске </w:t>
      </w:r>
      <w:r>
        <w:rPr>
          <w:rFonts w:ascii="Times New Roman" w:hAnsi="Times New Roman"/>
          <w:sz w:val="24"/>
          <w:szCs w:val="24"/>
        </w:rPr>
        <w:t xml:space="preserve">при поддержке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Pr="00AC1C6E">
        <w:rPr>
          <w:rFonts w:ascii="Times New Roman" w:hAnsi="Times New Roman"/>
          <w:sz w:val="24"/>
          <w:szCs w:val="24"/>
        </w:rPr>
        <w:t xml:space="preserve"> </w:t>
      </w:r>
      <w:r w:rsidRPr="00B464CE">
        <w:rPr>
          <w:rFonts w:ascii="Times New Roman" w:hAnsi="Times New Roman"/>
          <w:sz w:val="24"/>
          <w:szCs w:val="24"/>
        </w:rPr>
        <w:t xml:space="preserve">прошел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46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4CE">
        <w:rPr>
          <w:rFonts w:ascii="Times New Roman" w:hAnsi="Times New Roman"/>
          <w:sz w:val="24"/>
          <w:szCs w:val="24"/>
        </w:rPr>
        <w:t>хакатон</w:t>
      </w:r>
      <w:proofErr w:type="spellEnd"/>
      <w:r w:rsidRPr="00B464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64CE">
        <w:rPr>
          <w:rFonts w:ascii="Times New Roman" w:hAnsi="Times New Roman"/>
          <w:sz w:val="24"/>
          <w:szCs w:val="24"/>
        </w:rPr>
        <w:t>Технотрон</w:t>
      </w:r>
      <w:proofErr w:type="spellEnd"/>
      <w:r w:rsidRPr="00B464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</w:t>
      </w:r>
      <w:r w:rsidRPr="00B464CE">
        <w:rPr>
          <w:rFonts w:ascii="Times New Roman" w:hAnsi="Times New Roman"/>
          <w:sz w:val="24"/>
          <w:szCs w:val="24"/>
        </w:rPr>
        <w:t xml:space="preserve">рганизаторами и партнерами </w:t>
      </w:r>
      <w:r>
        <w:rPr>
          <w:rFonts w:ascii="Times New Roman" w:hAnsi="Times New Roman"/>
          <w:sz w:val="24"/>
          <w:szCs w:val="24"/>
        </w:rPr>
        <w:t>которого</w:t>
      </w:r>
      <w:r w:rsidRPr="00B464CE">
        <w:rPr>
          <w:rFonts w:ascii="Times New Roman" w:hAnsi="Times New Roman"/>
          <w:sz w:val="24"/>
          <w:szCs w:val="24"/>
        </w:rPr>
        <w:t xml:space="preserve"> выступили </w:t>
      </w:r>
      <w:proofErr w:type="spellStart"/>
      <w:r w:rsidRPr="00B464CE">
        <w:rPr>
          <w:rFonts w:ascii="Times New Roman" w:hAnsi="Times New Roman"/>
          <w:sz w:val="24"/>
          <w:szCs w:val="24"/>
        </w:rPr>
        <w:t>обнинские</w:t>
      </w:r>
      <w:proofErr w:type="spellEnd"/>
      <w:r w:rsidRPr="00B464CE">
        <w:rPr>
          <w:rFonts w:ascii="Times New Roman" w:hAnsi="Times New Roman"/>
          <w:sz w:val="24"/>
          <w:szCs w:val="24"/>
        </w:rPr>
        <w:t xml:space="preserve"> компании из ИКТ-кластера «Модель Спектр», «Обнинск Телеком», «Пролог» и «</w:t>
      </w:r>
      <w:proofErr w:type="spellStart"/>
      <w:r w:rsidRPr="00B464CE">
        <w:rPr>
          <w:rFonts w:ascii="Times New Roman" w:hAnsi="Times New Roman"/>
          <w:sz w:val="24"/>
          <w:szCs w:val="24"/>
        </w:rPr>
        <w:t>Крафтвэй</w:t>
      </w:r>
      <w:proofErr w:type="spellEnd"/>
      <w:r w:rsidRPr="00B464CE">
        <w:rPr>
          <w:rFonts w:ascii="Times New Roman" w:hAnsi="Times New Roman"/>
          <w:sz w:val="24"/>
          <w:szCs w:val="24"/>
        </w:rPr>
        <w:t>», банк «</w:t>
      </w:r>
      <w:proofErr w:type="spellStart"/>
      <w:r w:rsidRPr="00B464CE">
        <w:rPr>
          <w:rFonts w:ascii="Times New Roman" w:hAnsi="Times New Roman"/>
          <w:sz w:val="24"/>
          <w:szCs w:val="24"/>
        </w:rPr>
        <w:t>Хоум</w:t>
      </w:r>
      <w:proofErr w:type="spellEnd"/>
      <w:r w:rsidRPr="00B464CE">
        <w:rPr>
          <w:rFonts w:ascii="Times New Roman" w:hAnsi="Times New Roman"/>
          <w:sz w:val="24"/>
          <w:szCs w:val="24"/>
        </w:rPr>
        <w:t xml:space="preserve"> Кредит» и ядерный университет ИАТЭ НИЯУ МИФИ. </w:t>
      </w:r>
    </w:p>
    <w:p w14:paraId="2ED9CF60" w14:textId="77777777" w:rsidR="002F066E" w:rsidRDefault="002F066E" w:rsidP="00B464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6449FD" w14:textId="7BE766C6" w:rsidR="00F26F47" w:rsidRDefault="00F26F47" w:rsidP="00F26F47">
      <w:pPr>
        <w:spacing w:after="0" w:line="240" w:lineRule="auto"/>
        <w:jc w:val="center"/>
        <w:rPr>
          <w:rFonts w:ascii="Arial" w:hAnsi="Arial" w:cs="Arial"/>
          <w:noProof/>
          <w:color w:val="222222"/>
          <w:sz w:val="20"/>
          <w:szCs w:val="20"/>
          <w:lang w:eastAsia="ru-RU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ru-RU"/>
        </w:rPr>
        <w:t xml:space="preserve"> </w:t>
      </w:r>
    </w:p>
    <w:p w14:paraId="74F56286" w14:textId="77777777" w:rsidR="002F066E" w:rsidRDefault="002F066E" w:rsidP="00F26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A604F4" w14:textId="0851260A" w:rsidR="00B464CE" w:rsidRDefault="00B464CE" w:rsidP="00F26F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64CE">
        <w:rPr>
          <w:rFonts w:ascii="Times New Roman" w:hAnsi="Times New Roman"/>
          <w:sz w:val="24"/>
          <w:szCs w:val="24"/>
        </w:rPr>
        <w:t>Инициатором «</w:t>
      </w:r>
      <w:proofErr w:type="spellStart"/>
      <w:r w:rsidRPr="00B464CE">
        <w:rPr>
          <w:rFonts w:ascii="Times New Roman" w:hAnsi="Times New Roman"/>
          <w:sz w:val="24"/>
          <w:szCs w:val="24"/>
        </w:rPr>
        <w:t>Технотрона</w:t>
      </w:r>
      <w:proofErr w:type="spellEnd"/>
      <w:r w:rsidRPr="00B464CE">
        <w:rPr>
          <w:rFonts w:ascii="Times New Roman" w:hAnsi="Times New Roman"/>
          <w:sz w:val="24"/>
          <w:szCs w:val="24"/>
        </w:rPr>
        <w:t xml:space="preserve">» стал </w:t>
      </w:r>
      <w:proofErr w:type="spellStart"/>
      <w:r w:rsidRPr="00B464CE">
        <w:rPr>
          <w:rFonts w:ascii="Times New Roman" w:hAnsi="Times New Roman"/>
          <w:sz w:val="24"/>
          <w:szCs w:val="24"/>
        </w:rPr>
        <w:t>обнинский</w:t>
      </w:r>
      <w:proofErr w:type="spellEnd"/>
      <w:r w:rsidRPr="00B464CE">
        <w:rPr>
          <w:rFonts w:ascii="Times New Roman" w:hAnsi="Times New Roman"/>
          <w:sz w:val="24"/>
          <w:szCs w:val="24"/>
        </w:rPr>
        <w:t xml:space="preserve"> IT-клуб «Лайм </w:t>
      </w:r>
      <w:proofErr w:type="spellStart"/>
      <w:r w:rsidRPr="00B464CE">
        <w:rPr>
          <w:rFonts w:ascii="Times New Roman" w:hAnsi="Times New Roman"/>
          <w:sz w:val="24"/>
          <w:szCs w:val="24"/>
        </w:rPr>
        <w:t>Коммьюнити</w:t>
      </w:r>
      <w:proofErr w:type="spellEnd"/>
      <w:r w:rsidRPr="00B464CE">
        <w:rPr>
          <w:rFonts w:ascii="Times New Roman" w:hAnsi="Times New Roman"/>
          <w:sz w:val="24"/>
          <w:szCs w:val="24"/>
        </w:rPr>
        <w:t xml:space="preserve">», созданный студентами ИАТЭ </w:t>
      </w:r>
      <w:proofErr w:type="spellStart"/>
      <w:r w:rsidRPr="00B464CE">
        <w:rPr>
          <w:rFonts w:ascii="Times New Roman" w:hAnsi="Times New Roman"/>
          <w:sz w:val="24"/>
          <w:szCs w:val="24"/>
        </w:rPr>
        <w:t>П</w:t>
      </w:r>
      <w:r w:rsidR="002F066E">
        <w:rPr>
          <w:rFonts w:ascii="Times New Roman" w:hAnsi="Times New Roman"/>
          <w:sz w:val="24"/>
          <w:szCs w:val="24"/>
        </w:rPr>
        <w:t>.</w:t>
      </w:r>
      <w:r w:rsidRPr="00B464CE">
        <w:rPr>
          <w:rFonts w:ascii="Times New Roman" w:hAnsi="Times New Roman"/>
          <w:sz w:val="24"/>
          <w:szCs w:val="24"/>
        </w:rPr>
        <w:t>Моисеевым</w:t>
      </w:r>
      <w:proofErr w:type="spellEnd"/>
      <w:r w:rsidRPr="00B464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64CE">
        <w:rPr>
          <w:rFonts w:ascii="Times New Roman" w:hAnsi="Times New Roman"/>
          <w:sz w:val="24"/>
          <w:szCs w:val="24"/>
        </w:rPr>
        <w:t>А</w:t>
      </w:r>
      <w:r w:rsidR="002F066E">
        <w:rPr>
          <w:rFonts w:ascii="Times New Roman" w:hAnsi="Times New Roman"/>
          <w:sz w:val="24"/>
          <w:szCs w:val="24"/>
        </w:rPr>
        <w:t>.</w:t>
      </w:r>
      <w:r w:rsidRPr="00B464CE">
        <w:rPr>
          <w:rFonts w:ascii="Times New Roman" w:hAnsi="Times New Roman"/>
          <w:sz w:val="24"/>
          <w:szCs w:val="24"/>
        </w:rPr>
        <w:t>Леонтьевой</w:t>
      </w:r>
      <w:proofErr w:type="spellEnd"/>
      <w:r w:rsidRPr="00B464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хакатоне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приняли участие более </w:t>
      </w:r>
      <w:r w:rsidRPr="00B464CE">
        <w:rPr>
          <w:rFonts w:ascii="Times New Roman" w:hAnsi="Times New Roman"/>
          <w:sz w:val="24"/>
          <w:szCs w:val="24"/>
        </w:rPr>
        <w:t>30 человек: выпускники и студенты ИАТЭ, а также школьники из г</w:t>
      </w:r>
      <w:r>
        <w:rPr>
          <w:rFonts w:ascii="Times New Roman" w:hAnsi="Times New Roman"/>
          <w:sz w:val="24"/>
          <w:szCs w:val="24"/>
        </w:rPr>
        <w:t>.</w:t>
      </w:r>
      <w:r w:rsidRPr="00B464CE">
        <w:rPr>
          <w:rFonts w:ascii="Times New Roman" w:hAnsi="Times New Roman"/>
          <w:sz w:val="24"/>
          <w:szCs w:val="24"/>
        </w:rPr>
        <w:t xml:space="preserve"> Протвино. </w:t>
      </w:r>
      <w:r w:rsidR="00F26F47">
        <w:rPr>
          <w:rFonts w:ascii="Times New Roman" w:hAnsi="Times New Roman"/>
          <w:sz w:val="24"/>
          <w:szCs w:val="24"/>
        </w:rPr>
        <w:t xml:space="preserve"> </w:t>
      </w:r>
      <w:r w:rsidRPr="00B464CE">
        <w:rPr>
          <w:rFonts w:ascii="Times New Roman" w:hAnsi="Times New Roman"/>
          <w:sz w:val="24"/>
          <w:szCs w:val="24"/>
        </w:rPr>
        <w:t xml:space="preserve">В отличие от первых двух программных </w:t>
      </w:r>
      <w:proofErr w:type="spellStart"/>
      <w:r w:rsidRPr="00B464CE">
        <w:rPr>
          <w:rFonts w:ascii="Times New Roman" w:hAnsi="Times New Roman"/>
          <w:sz w:val="24"/>
          <w:szCs w:val="24"/>
        </w:rPr>
        <w:t>хакатонов</w:t>
      </w:r>
      <w:proofErr w:type="spellEnd"/>
      <w:r w:rsidRPr="00B464CE">
        <w:rPr>
          <w:rFonts w:ascii="Times New Roman" w:hAnsi="Times New Roman"/>
          <w:sz w:val="24"/>
          <w:szCs w:val="24"/>
        </w:rPr>
        <w:t xml:space="preserve">, третий </w:t>
      </w:r>
      <w:proofErr w:type="spellStart"/>
      <w:r w:rsidRPr="00B464CE">
        <w:rPr>
          <w:rFonts w:ascii="Times New Roman" w:hAnsi="Times New Roman"/>
          <w:sz w:val="24"/>
          <w:szCs w:val="24"/>
        </w:rPr>
        <w:t>хакатон</w:t>
      </w:r>
      <w:proofErr w:type="spellEnd"/>
      <w:r w:rsidRPr="00B464CE">
        <w:rPr>
          <w:rFonts w:ascii="Times New Roman" w:hAnsi="Times New Roman"/>
          <w:sz w:val="24"/>
          <w:szCs w:val="24"/>
        </w:rPr>
        <w:t>, был посвящен «железу» - это был д</w:t>
      </w:r>
      <w:r>
        <w:rPr>
          <w:rFonts w:ascii="Times New Roman" w:hAnsi="Times New Roman"/>
          <w:sz w:val="24"/>
          <w:szCs w:val="24"/>
        </w:rPr>
        <w:t>вухдневный марафон молодых специалисто</w:t>
      </w:r>
      <w:r w:rsidRPr="00B464CE">
        <w:rPr>
          <w:rFonts w:ascii="Times New Roman" w:hAnsi="Times New Roman"/>
          <w:sz w:val="24"/>
          <w:szCs w:val="24"/>
        </w:rPr>
        <w:t xml:space="preserve">в, задачей которых было за 30 часов собрать из набора инструментов и деталей робота-машину, подключить электронику и написать программные алгоритмы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B464CE">
        <w:rPr>
          <w:rFonts w:ascii="Times New Roman" w:hAnsi="Times New Roman"/>
          <w:sz w:val="24"/>
          <w:szCs w:val="24"/>
        </w:rPr>
        <w:t xml:space="preserve">автономного прохождения трассы. Все участники третьего </w:t>
      </w:r>
      <w:proofErr w:type="spellStart"/>
      <w:r w:rsidRPr="00B464CE">
        <w:rPr>
          <w:rFonts w:ascii="Times New Roman" w:hAnsi="Times New Roman"/>
          <w:sz w:val="24"/>
          <w:szCs w:val="24"/>
        </w:rPr>
        <w:t>хакатона</w:t>
      </w:r>
      <w:proofErr w:type="spellEnd"/>
      <w:r w:rsidRPr="00B464CE">
        <w:rPr>
          <w:rFonts w:ascii="Times New Roman" w:hAnsi="Times New Roman"/>
          <w:sz w:val="24"/>
          <w:szCs w:val="24"/>
        </w:rPr>
        <w:t xml:space="preserve"> были изначально поставлены в равные условия, и команду-победителя определял тот робот, кото</w:t>
      </w:r>
      <w:r>
        <w:rPr>
          <w:rFonts w:ascii="Times New Roman" w:hAnsi="Times New Roman"/>
          <w:sz w:val="24"/>
          <w:szCs w:val="24"/>
        </w:rPr>
        <w:t>рый безошибочно и быстро прошел</w:t>
      </w:r>
      <w:r w:rsidRPr="00B464CE">
        <w:rPr>
          <w:rFonts w:ascii="Times New Roman" w:hAnsi="Times New Roman"/>
          <w:sz w:val="24"/>
          <w:szCs w:val="24"/>
        </w:rPr>
        <w:t xml:space="preserve"> трассу.</w:t>
      </w:r>
    </w:p>
    <w:p w14:paraId="55D4A124" w14:textId="77777777" w:rsidR="002F066E" w:rsidRDefault="00AC1C6E" w:rsidP="00AE4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июня</w:t>
      </w:r>
      <w:r w:rsidRPr="00AC1C6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AC1C6E">
        <w:rPr>
          <w:rFonts w:ascii="Times New Roman" w:hAnsi="Times New Roman"/>
          <w:b/>
          <w:sz w:val="24"/>
          <w:szCs w:val="24"/>
        </w:rPr>
        <w:t xml:space="preserve"> года</w:t>
      </w:r>
      <w:r w:rsidRPr="00AC1C6E">
        <w:rPr>
          <w:rFonts w:ascii="Times New Roman" w:hAnsi="Times New Roman"/>
          <w:sz w:val="24"/>
          <w:szCs w:val="24"/>
        </w:rPr>
        <w:t xml:space="preserve"> </w:t>
      </w:r>
      <w:r w:rsidR="00971B2C">
        <w:rPr>
          <w:rFonts w:ascii="Times New Roman" w:hAnsi="Times New Roman"/>
          <w:sz w:val="24"/>
          <w:szCs w:val="24"/>
        </w:rPr>
        <w:t xml:space="preserve">Калужской торгово-промышленной палатой при поддержке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Pr="00AC1C6E">
        <w:rPr>
          <w:rFonts w:ascii="Times New Roman" w:hAnsi="Times New Roman"/>
          <w:sz w:val="24"/>
          <w:szCs w:val="24"/>
        </w:rPr>
        <w:t xml:space="preserve"> был проведен круглый стол для субъектов малого и среднего предпринимательства, планирующих участие в закупках товаров (работ, услуг) для нужд крупных корпораций с государственным участием.</w:t>
      </w:r>
      <w:r w:rsidR="00AE4509">
        <w:rPr>
          <w:rFonts w:ascii="Times New Roman" w:hAnsi="Times New Roman"/>
          <w:sz w:val="24"/>
          <w:szCs w:val="24"/>
        </w:rPr>
        <w:t xml:space="preserve"> </w:t>
      </w:r>
    </w:p>
    <w:p w14:paraId="38E6F7C3" w14:textId="77777777" w:rsidR="002F066E" w:rsidRDefault="002F066E" w:rsidP="00AE4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0428C1" w14:textId="0A00261E" w:rsidR="002F066E" w:rsidRDefault="002F066E" w:rsidP="002F066E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14:paraId="0FBBC537" w14:textId="77777777" w:rsidR="002F066E" w:rsidRDefault="002F066E" w:rsidP="002F06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EB853E" w14:textId="7B84ACDB" w:rsidR="003E7DD3" w:rsidRDefault="00AE4509" w:rsidP="003E7D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C6E">
        <w:rPr>
          <w:rFonts w:ascii="Times New Roman" w:hAnsi="Times New Roman"/>
          <w:sz w:val="24"/>
          <w:szCs w:val="24"/>
        </w:rPr>
        <w:t xml:space="preserve">Участники круглого стола были проинформированы представителями АО «Корпорация «МСП» </w:t>
      </w:r>
      <w:r w:rsidRPr="00AC1C6E">
        <w:rPr>
          <w:rFonts w:ascii="Times New Roman" w:hAnsi="Times New Roman"/>
          <w:color w:val="000000"/>
          <w:sz w:val="24"/>
          <w:szCs w:val="24"/>
        </w:rPr>
        <w:t>о комплексной системе финансовой и нефинансовой поддержки, в том числе о реализации программы «</w:t>
      </w:r>
      <w:proofErr w:type="spellStart"/>
      <w:r w:rsidRPr="00AC1C6E">
        <w:rPr>
          <w:rFonts w:ascii="Times New Roman" w:hAnsi="Times New Roman"/>
          <w:color w:val="000000"/>
          <w:sz w:val="24"/>
          <w:szCs w:val="24"/>
        </w:rPr>
        <w:t>довыращивания</w:t>
      </w:r>
      <w:proofErr w:type="spellEnd"/>
      <w:r w:rsidRPr="00AC1C6E">
        <w:rPr>
          <w:rFonts w:ascii="Times New Roman" w:hAnsi="Times New Roman"/>
          <w:color w:val="000000"/>
          <w:sz w:val="24"/>
          <w:szCs w:val="24"/>
        </w:rPr>
        <w:t xml:space="preserve">» поставщиков для крупных заказчиков и </w:t>
      </w:r>
      <w:proofErr w:type="spellStart"/>
      <w:r w:rsidRPr="00AC1C6E">
        <w:rPr>
          <w:rFonts w:ascii="Times New Roman" w:hAnsi="Times New Roman"/>
          <w:color w:val="000000"/>
          <w:sz w:val="24"/>
          <w:szCs w:val="24"/>
        </w:rPr>
        <w:t>госкоропраций</w:t>
      </w:r>
      <w:proofErr w:type="spellEnd"/>
      <w:r w:rsidRPr="00AC1C6E">
        <w:rPr>
          <w:rFonts w:ascii="Times New Roman" w:hAnsi="Times New Roman"/>
          <w:color w:val="000000"/>
          <w:sz w:val="24"/>
          <w:szCs w:val="24"/>
        </w:rPr>
        <w:t xml:space="preserve">. Данные инструменты поддержки позволяют субъектам малого и среднего предпринимательства наиболее эффективно использовать как свои внутренние ресурсы, так и внешние механизмы для увеличения конкурентоспособности, и продвижения своей продукции для нужд крупных заказчиков и компаний с государственным участием. </w:t>
      </w:r>
      <w:r>
        <w:rPr>
          <w:rFonts w:ascii="Times New Roman" w:hAnsi="Times New Roman"/>
          <w:color w:val="000000"/>
          <w:sz w:val="24"/>
          <w:szCs w:val="24"/>
        </w:rPr>
        <w:t>В рамках круглого стола участники также обсудили организацию</w:t>
      </w:r>
      <w:r w:rsidRPr="00971B2C">
        <w:rPr>
          <w:rFonts w:ascii="Times New Roman" w:hAnsi="Times New Roman"/>
          <w:color w:val="000000"/>
          <w:sz w:val="24"/>
          <w:szCs w:val="24"/>
        </w:rPr>
        <w:t xml:space="preserve"> зак</w:t>
      </w:r>
      <w:r>
        <w:rPr>
          <w:rFonts w:ascii="Times New Roman" w:hAnsi="Times New Roman"/>
          <w:color w:val="000000"/>
          <w:sz w:val="24"/>
          <w:szCs w:val="24"/>
        </w:rPr>
        <w:t xml:space="preserve">упочной деятельности ОАО «РЖД» и </w:t>
      </w:r>
      <w:r w:rsidRPr="00971B2C">
        <w:rPr>
          <w:rFonts w:ascii="Times New Roman" w:hAnsi="Times New Roman"/>
          <w:color w:val="000000"/>
          <w:sz w:val="24"/>
          <w:szCs w:val="24"/>
        </w:rPr>
        <w:t>ПАО «РОСТЕЛЕКОМ»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971B2C">
        <w:rPr>
          <w:rFonts w:ascii="Times New Roman" w:hAnsi="Times New Roman"/>
          <w:color w:val="000000"/>
          <w:sz w:val="24"/>
          <w:szCs w:val="24"/>
        </w:rPr>
        <w:t xml:space="preserve"> частности обсуждались ключевые принципы орган</w:t>
      </w:r>
      <w:r>
        <w:rPr>
          <w:rFonts w:ascii="Times New Roman" w:hAnsi="Times New Roman"/>
          <w:color w:val="000000"/>
          <w:sz w:val="24"/>
          <w:szCs w:val="24"/>
        </w:rPr>
        <w:t>изации закупочной деятельности</w:t>
      </w:r>
      <w:r w:rsidRPr="00971B2C">
        <w:rPr>
          <w:rFonts w:ascii="Times New Roman" w:hAnsi="Times New Roman"/>
          <w:color w:val="000000"/>
          <w:sz w:val="24"/>
          <w:szCs w:val="24"/>
        </w:rPr>
        <w:t xml:space="preserve">, особенности участия субъектов МСП в закупках </w:t>
      </w:r>
      <w:r>
        <w:rPr>
          <w:rFonts w:ascii="Times New Roman" w:hAnsi="Times New Roman"/>
          <w:color w:val="000000"/>
          <w:sz w:val="24"/>
          <w:szCs w:val="24"/>
        </w:rPr>
        <w:t>данных предприятий</w:t>
      </w:r>
      <w:r w:rsidRPr="00971B2C">
        <w:rPr>
          <w:rFonts w:ascii="Times New Roman" w:hAnsi="Times New Roman"/>
          <w:color w:val="000000"/>
          <w:sz w:val="24"/>
          <w:szCs w:val="24"/>
        </w:rPr>
        <w:t>.</w:t>
      </w:r>
      <w:r w:rsidR="002F0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1C6E" w:rsidRPr="00AC1C6E">
        <w:rPr>
          <w:rFonts w:ascii="Times New Roman" w:hAnsi="Times New Roman"/>
          <w:sz w:val="24"/>
          <w:szCs w:val="24"/>
        </w:rPr>
        <w:t xml:space="preserve">В заседании круглого стола приняли участие </w:t>
      </w:r>
      <w:r w:rsidR="00AC1C6E" w:rsidRPr="00AC1C6E">
        <w:rPr>
          <w:rFonts w:ascii="Times New Roman" w:hAnsi="Times New Roman"/>
          <w:b/>
          <w:sz w:val="24"/>
          <w:szCs w:val="24"/>
        </w:rPr>
        <w:t xml:space="preserve">более </w:t>
      </w:r>
      <w:r w:rsidR="00971B2C">
        <w:rPr>
          <w:rFonts w:ascii="Times New Roman" w:hAnsi="Times New Roman"/>
          <w:b/>
          <w:sz w:val="24"/>
          <w:szCs w:val="24"/>
        </w:rPr>
        <w:t>4</w:t>
      </w:r>
      <w:r w:rsidR="00AC1C6E" w:rsidRPr="00AC1C6E">
        <w:rPr>
          <w:rFonts w:ascii="Times New Roman" w:hAnsi="Times New Roman"/>
          <w:b/>
          <w:sz w:val="24"/>
          <w:szCs w:val="24"/>
        </w:rPr>
        <w:t>0 человек</w:t>
      </w:r>
      <w:r w:rsidR="00AC1C6E" w:rsidRPr="00AC1C6E">
        <w:rPr>
          <w:rFonts w:ascii="Times New Roman" w:hAnsi="Times New Roman"/>
          <w:sz w:val="24"/>
          <w:szCs w:val="24"/>
        </w:rPr>
        <w:t xml:space="preserve">, в том числе </w:t>
      </w:r>
      <w:r w:rsidR="00971B2C">
        <w:rPr>
          <w:rFonts w:ascii="Times New Roman" w:hAnsi="Times New Roman"/>
          <w:b/>
          <w:sz w:val="24"/>
          <w:szCs w:val="24"/>
        </w:rPr>
        <w:t>17</w:t>
      </w:r>
      <w:r w:rsidR="00AC1C6E" w:rsidRPr="00AC1C6E">
        <w:rPr>
          <w:rFonts w:ascii="Times New Roman" w:hAnsi="Times New Roman"/>
          <w:b/>
          <w:sz w:val="24"/>
          <w:szCs w:val="24"/>
        </w:rPr>
        <w:t xml:space="preserve"> представителей малого и среднего предпринимательства</w:t>
      </w:r>
      <w:r w:rsidR="00AC1C6E" w:rsidRPr="00AC1C6E">
        <w:rPr>
          <w:rFonts w:ascii="Times New Roman" w:hAnsi="Times New Roman"/>
          <w:sz w:val="24"/>
          <w:szCs w:val="24"/>
        </w:rPr>
        <w:t xml:space="preserve"> Калужской области, а также </w:t>
      </w:r>
      <w:r w:rsidR="00971B2C">
        <w:rPr>
          <w:rFonts w:ascii="Times New Roman" w:hAnsi="Times New Roman"/>
          <w:sz w:val="24"/>
          <w:szCs w:val="24"/>
        </w:rPr>
        <w:t xml:space="preserve">сотрудники </w:t>
      </w:r>
      <w:r w:rsidR="00AC1C6E" w:rsidRPr="00AC1C6E">
        <w:rPr>
          <w:rFonts w:ascii="Times New Roman" w:hAnsi="Times New Roman"/>
          <w:sz w:val="24"/>
          <w:szCs w:val="24"/>
        </w:rPr>
        <w:t>крупных компаний, осуществ</w:t>
      </w:r>
      <w:r w:rsidR="00076428">
        <w:rPr>
          <w:rFonts w:ascii="Times New Roman" w:hAnsi="Times New Roman"/>
          <w:sz w:val="24"/>
          <w:szCs w:val="24"/>
        </w:rPr>
        <w:t>ляющих закупки у субъектов МСП.</w:t>
      </w:r>
    </w:p>
    <w:p w14:paraId="764F3050" w14:textId="22DDB07B" w:rsidR="00F26F47" w:rsidRDefault="003E7DD3" w:rsidP="003E7D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74B">
        <w:rPr>
          <w:rFonts w:ascii="Times New Roman" w:hAnsi="Times New Roman"/>
          <w:b/>
          <w:sz w:val="24"/>
          <w:szCs w:val="24"/>
        </w:rPr>
        <w:t>С 20 по 22 июня 2017 года</w:t>
      </w:r>
      <w:r w:rsidRPr="0071174B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71174B">
        <w:rPr>
          <w:rFonts w:ascii="Times New Roman" w:hAnsi="Times New Roman"/>
          <w:sz w:val="24"/>
          <w:szCs w:val="24"/>
        </w:rPr>
        <w:t>рамках</w:t>
      </w:r>
      <w:proofErr w:type="gramEnd"/>
      <w:r w:rsidRPr="0071174B">
        <w:rPr>
          <w:rFonts w:ascii="Times New Roman" w:hAnsi="Times New Roman"/>
          <w:sz w:val="24"/>
          <w:szCs w:val="24"/>
        </w:rPr>
        <w:t xml:space="preserve"> официального визита делегации из </w:t>
      </w:r>
      <w:r w:rsidR="002F066E">
        <w:rPr>
          <w:rFonts w:ascii="Times New Roman" w:hAnsi="Times New Roman"/>
          <w:sz w:val="24"/>
          <w:szCs w:val="24"/>
        </w:rPr>
        <w:t>О</w:t>
      </w:r>
      <w:r w:rsidRPr="0071174B">
        <w:rPr>
          <w:rFonts w:ascii="Times New Roman" w:hAnsi="Times New Roman"/>
          <w:sz w:val="24"/>
          <w:szCs w:val="24"/>
        </w:rPr>
        <w:t xml:space="preserve">бщины </w:t>
      </w:r>
      <w:proofErr w:type="spellStart"/>
      <w:r w:rsidRPr="0071174B">
        <w:rPr>
          <w:rFonts w:ascii="Times New Roman" w:hAnsi="Times New Roman"/>
          <w:sz w:val="24"/>
          <w:szCs w:val="24"/>
        </w:rPr>
        <w:t>Палилула</w:t>
      </w:r>
      <w:proofErr w:type="spellEnd"/>
      <w:r w:rsidRPr="0071174B">
        <w:rPr>
          <w:rFonts w:ascii="Times New Roman" w:hAnsi="Times New Roman"/>
          <w:sz w:val="24"/>
          <w:szCs w:val="24"/>
        </w:rPr>
        <w:t>, которую возглавили депутат парламента</w:t>
      </w:r>
      <w:r w:rsidRPr="003E7DD3">
        <w:rPr>
          <w:rFonts w:ascii="Times New Roman" w:hAnsi="Times New Roman"/>
          <w:sz w:val="24"/>
          <w:szCs w:val="24"/>
        </w:rPr>
        <w:t xml:space="preserve"> Сербии Д</w:t>
      </w:r>
      <w:r w:rsidR="002F066E">
        <w:rPr>
          <w:rFonts w:ascii="Times New Roman" w:hAnsi="Times New Roman"/>
          <w:sz w:val="24"/>
          <w:szCs w:val="24"/>
        </w:rPr>
        <w:t>.</w:t>
      </w:r>
      <w:r w:rsidRPr="003E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DD3">
        <w:rPr>
          <w:rFonts w:ascii="Times New Roman" w:hAnsi="Times New Roman"/>
          <w:sz w:val="24"/>
          <w:szCs w:val="24"/>
        </w:rPr>
        <w:t>Карич</w:t>
      </w:r>
      <w:proofErr w:type="spellEnd"/>
      <w:r w:rsidRPr="003E7DD3">
        <w:rPr>
          <w:rFonts w:ascii="Times New Roman" w:hAnsi="Times New Roman"/>
          <w:sz w:val="24"/>
          <w:szCs w:val="24"/>
        </w:rPr>
        <w:t xml:space="preserve"> и мэр Общины </w:t>
      </w:r>
      <w:proofErr w:type="spellStart"/>
      <w:r w:rsidRPr="003E7DD3">
        <w:rPr>
          <w:rFonts w:ascii="Times New Roman" w:hAnsi="Times New Roman"/>
          <w:sz w:val="24"/>
          <w:szCs w:val="24"/>
        </w:rPr>
        <w:t>Палилула</w:t>
      </w:r>
      <w:proofErr w:type="spellEnd"/>
      <w:r w:rsidRPr="003E7DD3">
        <w:rPr>
          <w:rFonts w:ascii="Times New Roman" w:hAnsi="Times New Roman"/>
          <w:sz w:val="24"/>
          <w:szCs w:val="24"/>
        </w:rPr>
        <w:t xml:space="preserve"> А</w:t>
      </w:r>
      <w:r w:rsidR="002F066E">
        <w:rPr>
          <w:rFonts w:ascii="Times New Roman" w:hAnsi="Times New Roman"/>
          <w:sz w:val="24"/>
          <w:szCs w:val="24"/>
        </w:rPr>
        <w:t>.</w:t>
      </w:r>
      <w:r w:rsidRPr="003E7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DD3">
        <w:rPr>
          <w:rFonts w:ascii="Times New Roman" w:hAnsi="Times New Roman"/>
          <w:sz w:val="24"/>
          <w:szCs w:val="24"/>
        </w:rPr>
        <w:t>Йовичич</w:t>
      </w:r>
      <w:proofErr w:type="spellEnd"/>
      <w:r w:rsidRPr="003E7DD3">
        <w:rPr>
          <w:rFonts w:ascii="Times New Roman" w:hAnsi="Times New Roman"/>
          <w:sz w:val="24"/>
          <w:szCs w:val="24"/>
        </w:rPr>
        <w:t xml:space="preserve"> состоялся круглый стол с участием руководителей Администрации г.</w:t>
      </w:r>
      <w:r>
        <w:rPr>
          <w:rFonts w:ascii="Times New Roman" w:hAnsi="Times New Roman"/>
          <w:sz w:val="24"/>
          <w:szCs w:val="24"/>
        </w:rPr>
        <w:t> </w:t>
      </w:r>
      <w:r w:rsidRPr="003E7DD3">
        <w:rPr>
          <w:rFonts w:ascii="Times New Roman" w:hAnsi="Times New Roman"/>
          <w:sz w:val="24"/>
          <w:szCs w:val="24"/>
        </w:rPr>
        <w:t xml:space="preserve">Обнинска по вопросам обмена опытом привлечения инвестиций, формирования и развития кластеров. </w:t>
      </w:r>
    </w:p>
    <w:p w14:paraId="2DC8226C" w14:textId="77777777" w:rsidR="002F066E" w:rsidRDefault="002F066E" w:rsidP="003E7D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675D47" w14:textId="4D6DFA7F" w:rsidR="00F26F47" w:rsidRDefault="00F26F47" w:rsidP="00F26F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1DD4480" w14:textId="77777777" w:rsidR="002F066E" w:rsidRDefault="002F066E" w:rsidP="00F26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FF69B5" w14:textId="38C09A8D" w:rsidR="003E7DD3" w:rsidRDefault="003E7DD3" w:rsidP="003E7D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DD3">
        <w:rPr>
          <w:rFonts w:ascii="Times New Roman" w:hAnsi="Times New Roman"/>
          <w:sz w:val="24"/>
          <w:szCs w:val="24"/>
        </w:rPr>
        <w:t xml:space="preserve">С докладом выступила заместитель генерального директора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E7DD3">
        <w:rPr>
          <w:rFonts w:ascii="Times New Roman" w:hAnsi="Times New Roman"/>
          <w:sz w:val="24"/>
          <w:szCs w:val="24"/>
        </w:rPr>
        <w:t>И.И.</w:t>
      </w:r>
      <w:r>
        <w:rPr>
          <w:rFonts w:ascii="Times New Roman" w:hAnsi="Times New Roman"/>
          <w:sz w:val="24"/>
          <w:szCs w:val="24"/>
        </w:rPr>
        <w:t> </w:t>
      </w:r>
      <w:r w:rsidR="00F26F47">
        <w:rPr>
          <w:rFonts w:ascii="Times New Roman" w:hAnsi="Times New Roman"/>
          <w:sz w:val="24"/>
          <w:szCs w:val="24"/>
        </w:rPr>
        <w:t>Новикова. В</w:t>
      </w:r>
      <w:r w:rsidRPr="003E7DD3">
        <w:rPr>
          <w:rFonts w:ascii="Times New Roman" w:hAnsi="Times New Roman"/>
          <w:sz w:val="24"/>
          <w:szCs w:val="24"/>
        </w:rPr>
        <w:t xml:space="preserve"> ходе обсуждения доклада участниками встречи были рассмотрены примеры реализации инвестиционных проектов как в Сербии, так и на территории Калужской области, лучшие практики диверсификации региональной экономики и поддержки малого и среднего бизнеса.</w:t>
      </w:r>
    </w:p>
    <w:p w14:paraId="322CFF6D" w14:textId="77777777" w:rsidR="00176FFA" w:rsidRDefault="00176FFA" w:rsidP="00176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 16 июля по 5 августа 2017 года</w:t>
      </w:r>
      <w:r w:rsidRPr="00D82C6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загородного детского оздоровительного</w:t>
      </w:r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 лагеря «Полёт» (Боровский район) при поддержке </w:t>
      </w:r>
      <w:r>
        <w:rPr>
          <w:rFonts w:ascii="Times New Roman" w:hAnsi="Times New Roman" w:cs="Times New Roman"/>
          <w:sz w:val="24"/>
          <w:szCs w:val="24"/>
        </w:rPr>
        <w:t>АИРКО</w:t>
      </w:r>
      <w:r w:rsidRPr="00D82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2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 «Калужский фармацевтический кластер» проведена летняя профильная смена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Биошколы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резерва», которая </w:t>
      </w:r>
      <w:r w:rsidRPr="00144A78">
        <w:rPr>
          <w:rFonts w:ascii="Times New Roman" w:eastAsia="Times New Roman" w:hAnsi="Times New Roman" w:cs="Times New Roman"/>
          <w:sz w:val="24"/>
          <w:szCs w:val="24"/>
        </w:rPr>
        <w:t>является важным этапом непрерывного биологического образования в рамках работы совместного проекта «</w:t>
      </w:r>
      <w:proofErr w:type="spellStart"/>
      <w:r w:rsidRPr="00144A78">
        <w:rPr>
          <w:rFonts w:ascii="Times New Roman" w:eastAsia="Times New Roman" w:hAnsi="Times New Roman" w:cs="Times New Roman"/>
          <w:sz w:val="24"/>
          <w:szCs w:val="24"/>
        </w:rPr>
        <w:t>Биошкола</w:t>
      </w:r>
      <w:proofErr w:type="spellEnd"/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резерва». </w:t>
      </w:r>
    </w:p>
    <w:p w14:paraId="26351C49" w14:textId="33B0D426" w:rsidR="00176FFA" w:rsidRDefault="00176FFA" w:rsidP="0017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14:paraId="247C4AB9" w14:textId="7F85D01C" w:rsidR="00176FFA" w:rsidRPr="00176FFA" w:rsidRDefault="00176FFA" w:rsidP="00176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Обучение в </w:t>
      </w:r>
      <w:proofErr w:type="spellStart"/>
      <w:r w:rsidRPr="00144A78">
        <w:rPr>
          <w:rFonts w:ascii="Times New Roman" w:eastAsia="Times New Roman" w:hAnsi="Times New Roman" w:cs="Times New Roman"/>
          <w:sz w:val="24"/>
          <w:szCs w:val="24"/>
        </w:rPr>
        <w:t>Биошколе</w:t>
      </w:r>
      <w:proofErr w:type="spellEnd"/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 прошли 30 школьников 6-10 классов из г. Обнинска, Боровска, Калуги, Московской области, показавших высокие результаты на муниципальном и региональном этапе Всероссийской олимпиады школьников по биологии и экологии, а также лауреаты Всероссийских и региональных научно-практических конференций. Главной задачей </w:t>
      </w:r>
      <w:proofErr w:type="spellStart"/>
      <w:r w:rsidRPr="00144A78">
        <w:rPr>
          <w:rFonts w:ascii="Times New Roman" w:eastAsia="Times New Roman" w:hAnsi="Times New Roman" w:cs="Times New Roman"/>
          <w:sz w:val="24"/>
          <w:szCs w:val="24"/>
        </w:rPr>
        <w:t>Биошколы</w:t>
      </w:r>
      <w:proofErr w:type="spellEnd"/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 является теоретическая и практическая подготовка к региональному и заключительному этапам Всероссийской олимпиады школьников по биологии и экологии. Учебные курсы проводили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лучшие</w:t>
      </w:r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направлениях биологии, «Областного эколого-биологического центра», молодые ученые НИИ города Обнинска, лучшие студенты ИАТЭ НИЯУ МИФИ, специалисты Центра практического обучения работников фармацевтической промышленности ИАТЭ НИЯУ МИФИ. Помимо теоретической и практической подготовки по биологии и экологии ребята под руководством педагогического коллектива </w:t>
      </w:r>
      <w:proofErr w:type="spellStart"/>
      <w:r w:rsidRPr="00144A78">
        <w:rPr>
          <w:rFonts w:ascii="Times New Roman" w:eastAsia="Times New Roman" w:hAnsi="Times New Roman" w:cs="Times New Roman"/>
          <w:sz w:val="24"/>
          <w:szCs w:val="24"/>
        </w:rPr>
        <w:t>Биошколы</w:t>
      </w:r>
      <w:proofErr w:type="spellEnd"/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 выполнят исследовательские проекты, что позволит им успешно выступать на научно-практических конференциях регионального и Всероссийского уровня. В соответствии с пожеланиями участников кластера в 2018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4A78">
        <w:rPr>
          <w:rFonts w:ascii="Times New Roman" w:eastAsia="Times New Roman" w:hAnsi="Times New Roman" w:cs="Times New Roman"/>
          <w:sz w:val="24"/>
          <w:szCs w:val="24"/>
        </w:rPr>
        <w:t xml:space="preserve"> профильная смена Школы олимпийского резерва будет организована и по химическому направлению.</w:t>
      </w:r>
    </w:p>
    <w:p w14:paraId="299AA02D" w14:textId="77777777" w:rsidR="002F066E" w:rsidRDefault="00513157" w:rsidP="0051315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513157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25 августа 2017 года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при поддержке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состоялся обучающий семинар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«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>Проектирование конструкций и технология производства из полимерных композиционных материалов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для представителей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малого и среднего предпринимательства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являющихся участниками 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>ластер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>а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авиационно-космических технологий полимерных композиционных материалов и конструкций Калужской области.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FE0421A" w14:textId="77777777" w:rsidR="002F066E" w:rsidRDefault="002F066E" w:rsidP="0051315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06FD1828" w14:textId="7F09C82E" w:rsidR="002F066E" w:rsidRDefault="002F066E" w:rsidP="002F066E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14:paraId="4954AF2B" w14:textId="77777777" w:rsidR="002F066E" w:rsidRDefault="002F066E" w:rsidP="002F066E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4201D8E1" w14:textId="77AD8BFE" w:rsidR="000176D7" w:rsidRDefault="00513157" w:rsidP="000176D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Обучающий семинар был организован 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 базе </w:t>
      </w:r>
      <w:r w:rsidR="000176D7" w:rsidRPr="000176D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АО «ОНПП «Технология» им. </w:t>
      </w:r>
      <w:proofErr w:type="spellStart"/>
      <w:r w:rsidR="000176D7" w:rsidRPr="000176D7">
        <w:rPr>
          <w:rStyle w:val="a8"/>
          <w:rFonts w:ascii="Times New Roman" w:hAnsi="Times New Roman" w:cs="Times New Roman"/>
          <w:i w:val="0"/>
          <w:sz w:val="24"/>
          <w:szCs w:val="24"/>
        </w:rPr>
        <w:t>А.Г.Ромашина</w:t>
      </w:r>
      <w:proofErr w:type="spellEnd"/>
      <w:r w:rsidR="000176D7" w:rsidRPr="000176D7"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>с целью приобретения теор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тических и практических знаний о технологиях производства из полимерных композиционных материалов и проектировании конструкций. В ходе проведения семинара высококвалифицированные специалисты выступили с докладами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по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и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>зготовлени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ю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конструкций из термопластичных полимерных композиционных материалов, полученных по волоконной технологии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, о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>рганизаци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и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прочностных испытаний образцов из современных полимерных композиционных материалов на этапе входно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>го и производственного контроля. В рамках семинара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>специалисты также обсудили п</w:t>
      </w:r>
      <w:r w:rsidR="000176D7" w:rsidRPr="000176D7">
        <w:rPr>
          <w:rStyle w:val="a8"/>
          <w:rFonts w:ascii="Times New Roman" w:hAnsi="Times New Roman" w:cs="Times New Roman"/>
          <w:i w:val="0"/>
          <w:sz w:val="24"/>
          <w:szCs w:val="24"/>
        </w:rPr>
        <w:t>роблемны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>е</w:t>
      </w:r>
      <w:r w:rsidR="000176D7" w:rsidRPr="000176D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вопрос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>ы</w:t>
      </w:r>
      <w:r w:rsidR="000176D7" w:rsidRPr="000176D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при проектировании конструкций из полим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>ерных композиционных материалов.</w:t>
      </w:r>
      <w:r w:rsidR="002F066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76D7"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семинаре приняли участие </w:t>
      </w:r>
      <w:r w:rsidR="000176D7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4</w:t>
      </w:r>
      <w:r w:rsidR="00B5758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8</w:t>
      </w:r>
      <w:r w:rsidR="000176D7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человек</w:t>
      </w:r>
      <w:r w:rsidR="000176D7">
        <w:rPr>
          <w:rStyle w:val="a8"/>
          <w:rFonts w:ascii="Times New Roman" w:hAnsi="Times New Roman" w:cs="Times New Roman"/>
          <w:i w:val="0"/>
          <w:sz w:val="24"/>
          <w:szCs w:val="24"/>
        </w:rPr>
        <w:t>, представляющие крупные предприятия</w:t>
      </w:r>
      <w:r w:rsidR="007E4565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E4565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10</w:t>
      </w:r>
      <w:r w:rsidR="000176D7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7E4565" w:rsidRPr="007E456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субъектов малого и среднего предпринимательства</w:t>
      </w:r>
      <w:r w:rsidR="007E4565" w:rsidRPr="007E4565">
        <w:rPr>
          <w:rStyle w:val="a8"/>
          <w:rFonts w:ascii="Times New Roman" w:hAnsi="Times New Roman" w:cs="Times New Roman"/>
          <w:i w:val="0"/>
          <w:sz w:val="24"/>
          <w:szCs w:val="24"/>
        </w:rPr>
        <w:t>, учебные заведения и научно-исследовательские институты.</w:t>
      </w:r>
    </w:p>
    <w:p w14:paraId="209ABA39" w14:textId="5E6E6DB5" w:rsidR="00F26F47" w:rsidRDefault="00CE1ACE" w:rsidP="00CE1ACE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CE1ACE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15 сентября</w:t>
      </w:r>
      <w:r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E1ACE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2017 года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 рамках международного форума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«</w:t>
      </w:r>
      <w:r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>АвтоЭволюция-2017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»</w:t>
      </w:r>
      <w:r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066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сотрудниками </w:t>
      </w:r>
      <w:r w:rsidR="002F066E">
        <w:rPr>
          <w:rFonts w:ascii="Times New Roman" w:hAnsi="Times New Roman" w:cs="Times New Roman"/>
          <w:sz w:val="24"/>
          <w:szCs w:val="24"/>
        </w:rPr>
        <w:t>АИРКО</w:t>
      </w:r>
      <w:r w:rsidR="002F066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был проведен</w:t>
      </w:r>
      <w:r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круглый стол «Кластерная политика Калужской области», объединивший представителей ведущих производителей автомобилей и </w:t>
      </w:r>
      <w:proofErr w:type="spellStart"/>
      <w:r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>автокомпонентов</w:t>
      </w:r>
      <w:proofErr w:type="spellEnd"/>
      <w:r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региона. 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>В мероприятии принял участие министр экономического развития Калужской области Д</w:t>
      </w:r>
      <w:r w:rsidR="00176FFA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>О</w:t>
      </w:r>
      <w:r w:rsidR="00176FFA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Разумовский, модератором выступил генеральный директор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А</w:t>
      </w:r>
      <w:r w:rsidR="00176FFA">
        <w:rPr>
          <w:rStyle w:val="a8"/>
          <w:rFonts w:ascii="Times New Roman" w:hAnsi="Times New Roman" w:cs="Times New Roman"/>
          <w:i w:val="0"/>
          <w:sz w:val="24"/>
          <w:szCs w:val="24"/>
        </w:rPr>
        <w:t>.А.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Сотников</w:t>
      </w:r>
      <w:r w:rsidR="00176FF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>На повестку встречи был вынесен вопрос о создании промышленного кластера на базе существующе</w:t>
      </w:r>
      <w:r w:rsidR="00176FF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го кластера автомобилестроения. 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Первыми запланированными мероприятиями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6FFA">
        <w:rPr>
          <w:rStyle w:val="a8"/>
          <w:rFonts w:ascii="Times New Roman" w:hAnsi="Times New Roman" w:cs="Times New Roman"/>
          <w:i w:val="0"/>
          <w:sz w:val="24"/>
          <w:szCs w:val="24"/>
        </w:rPr>
        <w:t>являются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формирование рабочей группы и стратегическая сессия по определению ключевых параметров и мероприятий создания промышленного автомобильного кластера Калужс</w:t>
      </w:r>
      <w:r w:rsidR="00176FFA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ой области. После внесения кластера в реестр </w:t>
      </w:r>
      <w:proofErr w:type="spellStart"/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>Минпромторга</w:t>
      </w:r>
      <w:proofErr w:type="spellEnd"/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РФ планируется участие в конкурсном отборе с целью получения государственной поддержки </w:t>
      </w:r>
      <w:r w:rsidR="00176FFA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на совместные проекты, реализуемые 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>участникам</w:t>
      </w:r>
      <w:r w:rsidR="00176FFA">
        <w:rPr>
          <w:rStyle w:val="a8"/>
          <w:rFonts w:ascii="Times New Roman" w:hAnsi="Times New Roman" w:cs="Times New Roman"/>
          <w:i w:val="0"/>
          <w:sz w:val="24"/>
          <w:szCs w:val="24"/>
        </w:rPr>
        <w:t>и</w:t>
      </w:r>
      <w:r w:rsidR="00176FFA" w:rsidRPr="00CE1AC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кластера.</w:t>
      </w:r>
    </w:p>
    <w:p w14:paraId="373A254D" w14:textId="143BC2E5" w:rsidR="00F26F47" w:rsidRDefault="00F26F47" w:rsidP="00F26F47">
      <w:pPr>
        <w:spacing w:after="0" w:line="240" w:lineRule="auto"/>
        <w:jc w:val="center"/>
        <w:rPr>
          <w:rFonts w:ascii="Roboto" w:hAnsi="Roboto"/>
          <w:noProof/>
          <w:color w:val="2A5885"/>
          <w:sz w:val="20"/>
          <w:szCs w:val="20"/>
          <w:lang w:eastAsia="ru-RU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t xml:space="preserve"> </w:t>
      </w:r>
    </w:p>
    <w:p w14:paraId="60E8523E" w14:textId="77777777" w:rsidR="002F066E" w:rsidRDefault="002F066E" w:rsidP="00F26F47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237965F7" w14:textId="279D73C1" w:rsidR="00E7160C" w:rsidRPr="00CE1ACE" w:rsidRDefault="00E7160C" w:rsidP="00E7160C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E7160C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 xml:space="preserve">В круглом столе приняли участие более </w:t>
      </w:r>
      <w:r w:rsidRPr="00E7160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20 человек</w:t>
      </w:r>
      <w:r w:rsidRPr="00E7160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в том числе не менее </w:t>
      </w:r>
      <w:r w:rsidRPr="00E7160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7 руководителей </w:t>
      </w:r>
      <w:r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и специалистов </w:t>
      </w:r>
      <w:r w:rsidRPr="00E7160C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малых и средних предприятий</w:t>
      </w:r>
      <w:r w:rsidRPr="00E7160C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Калужской области, а также представители органов власти, 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>институтов развития</w:t>
      </w:r>
      <w:r w:rsidRPr="00E7160C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</w:p>
    <w:p w14:paraId="668D1A9C" w14:textId="77777777" w:rsidR="00DF1BBE" w:rsidRDefault="00076428" w:rsidP="00BE3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0764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</w:t>
      </w:r>
      <w:r w:rsidRPr="00076428">
        <w:rPr>
          <w:rFonts w:ascii="Times New Roman" w:hAnsi="Times New Roman"/>
          <w:b/>
          <w:sz w:val="24"/>
          <w:szCs w:val="24"/>
        </w:rPr>
        <w:t>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076428">
        <w:rPr>
          <w:rFonts w:ascii="Times New Roman" w:hAnsi="Times New Roman"/>
          <w:b/>
          <w:sz w:val="24"/>
          <w:szCs w:val="24"/>
        </w:rPr>
        <w:t xml:space="preserve"> года</w:t>
      </w:r>
      <w:r w:rsidRPr="00076428">
        <w:rPr>
          <w:rFonts w:ascii="Times New Roman" w:hAnsi="Times New Roman"/>
          <w:sz w:val="24"/>
          <w:szCs w:val="24"/>
        </w:rPr>
        <w:t xml:space="preserve"> в конференц-зале IT-Центра «Астрал»</w:t>
      </w:r>
      <w:r w:rsidR="007A2570">
        <w:rPr>
          <w:rFonts w:ascii="Times New Roman" w:hAnsi="Times New Roman"/>
          <w:sz w:val="24"/>
          <w:szCs w:val="24"/>
        </w:rPr>
        <w:t xml:space="preserve"> </w:t>
      </w:r>
      <w:r w:rsidR="007A2570"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при поддержке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7A2570"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76428">
        <w:rPr>
          <w:rFonts w:ascii="Times New Roman" w:hAnsi="Times New Roman"/>
          <w:sz w:val="24"/>
          <w:szCs w:val="24"/>
        </w:rPr>
        <w:t xml:space="preserve">в целях разъяснения тенденций государственной политики в сфере </w:t>
      </w:r>
      <w:proofErr w:type="spellStart"/>
      <w:r w:rsidR="00BE30DC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076428">
        <w:rPr>
          <w:rFonts w:ascii="Times New Roman" w:hAnsi="Times New Roman"/>
          <w:sz w:val="24"/>
          <w:szCs w:val="24"/>
        </w:rPr>
        <w:t>, обмена мнениями между государственной властью и предпринимателями Калужской области состоялся круглый стол на тему «</w:t>
      </w:r>
      <w:r w:rsidR="00BE30DC">
        <w:rPr>
          <w:rFonts w:ascii="Times New Roman" w:hAnsi="Times New Roman"/>
          <w:sz w:val="24"/>
          <w:szCs w:val="24"/>
        </w:rPr>
        <w:t>Современные импортозамещающие ИТ-решения</w:t>
      </w:r>
      <w:r w:rsidRPr="00076428">
        <w:rPr>
          <w:rFonts w:ascii="Times New Roman" w:hAnsi="Times New Roman"/>
          <w:sz w:val="24"/>
          <w:szCs w:val="24"/>
        </w:rPr>
        <w:t>».</w:t>
      </w:r>
      <w:r w:rsidR="00BE30DC">
        <w:rPr>
          <w:rFonts w:ascii="Times New Roman" w:hAnsi="Times New Roman"/>
          <w:sz w:val="24"/>
          <w:szCs w:val="24"/>
        </w:rPr>
        <w:t xml:space="preserve"> </w:t>
      </w:r>
    </w:p>
    <w:p w14:paraId="73A6984C" w14:textId="38762F93" w:rsidR="00DF1BBE" w:rsidRDefault="00DF1BBE" w:rsidP="00DF1B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77D7BD13" w14:textId="039391F3" w:rsidR="00076428" w:rsidRPr="00076428" w:rsidRDefault="00BE30DC" w:rsidP="000764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D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рамках</w:t>
      </w:r>
      <w:r w:rsidRPr="00BE30DC">
        <w:rPr>
          <w:rFonts w:ascii="Times New Roman" w:hAnsi="Times New Roman"/>
          <w:sz w:val="24"/>
          <w:szCs w:val="24"/>
        </w:rPr>
        <w:t xml:space="preserve"> круглого стола </w:t>
      </w:r>
      <w:r>
        <w:rPr>
          <w:rFonts w:ascii="Times New Roman" w:hAnsi="Times New Roman"/>
          <w:sz w:val="24"/>
          <w:szCs w:val="24"/>
        </w:rPr>
        <w:t>б</w:t>
      </w:r>
      <w:r w:rsidRPr="00BE30DC">
        <w:rPr>
          <w:rFonts w:ascii="Times New Roman" w:hAnsi="Times New Roman"/>
          <w:sz w:val="24"/>
          <w:szCs w:val="24"/>
        </w:rPr>
        <w:t xml:space="preserve">ыли рассмотрены актуальные угрозы информационной безопасности, методы и способы эффективного противодействия им на территории </w:t>
      </w:r>
      <w:r>
        <w:rPr>
          <w:rFonts w:ascii="Times New Roman" w:hAnsi="Times New Roman"/>
          <w:sz w:val="24"/>
          <w:szCs w:val="24"/>
        </w:rPr>
        <w:t>Калужской</w:t>
      </w:r>
      <w:r w:rsidRPr="00BE30DC">
        <w:rPr>
          <w:rFonts w:ascii="Times New Roman" w:hAnsi="Times New Roman"/>
          <w:sz w:val="24"/>
          <w:szCs w:val="24"/>
        </w:rPr>
        <w:t xml:space="preserve">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0DC">
        <w:rPr>
          <w:rFonts w:ascii="Times New Roman" w:hAnsi="Times New Roman"/>
          <w:sz w:val="24"/>
          <w:szCs w:val="24"/>
        </w:rPr>
        <w:t xml:space="preserve">Особое внимание было уделено вопросам </w:t>
      </w:r>
      <w:proofErr w:type="spellStart"/>
      <w:r w:rsidRPr="00BE30DC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BE30DC">
        <w:rPr>
          <w:rFonts w:ascii="Times New Roman" w:hAnsi="Times New Roman"/>
          <w:sz w:val="24"/>
          <w:szCs w:val="24"/>
        </w:rPr>
        <w:t xml:space="preserve"> при использовании информационных технологий в деятельности органов государственной власти и органов местного самоуправления </w:t>
      </w:r>
      <w:r>
        <w:rPr>
          <w:rFonts w:ascii="Times New Roman" w:hAnsi="Times New Roman"/>
          <w:sz w:val="24"/>
          <w:szCs w:val="24"/>
        </w:rPr>
        <w:t>региона</w:t>
      </w:r>
      <w:r w:rsidRPr="00BE30DC">
        <w:rPr>
          <w:rFonts w:ascii="Times New Roman" w:hAnsi="Times New Roman"/>
          <w:sz w:val="24"/>
          <w:szCs w:val="24"/>
        </w:rPr>
        <w:t>. Обсуждены актуальные проблемы перехода на отечественное программное обеспечение и возможные пути их решения.</w:t>
      </w:r>
      <w:r w:rsidR="00DF1BBE">
        <w:rPr>
          <w:rFonts w:ascii="Times New Roman" w:hAnsi="Times New Roman"/>
          <w:sz w:val="24"/>
          <w:szCs w:val="24"/>
        </w:rPr>
        <w:t xml:space="preserve"> </w:t>
      </w:r>
      <w:r w:rsidR="00076428" w:rsidRPr="00076428">
        <w:rPr>
          <w:rFonts w:ascii="Times New Roman" w:hAnsi="Times New Roman"/>
          <w:sz w:val="24"/>
          <w:szCs w:val="24"/>
        </w:rPr>
        <w:t xml:space="preserve">В мероприятии приняли участие </w:t>
      </w:r>
      <w:r w:rsidR="00076428" w:rsidRPr="00076428">
        <w:rPr>
          <w:rFonts w:ascii="Times New Roman" w:hAnsi="Times New Roman"/>
          <w:b/>
          <w:sz w:val="24"/>
          <w:szCs w:val="24"/>
        </w:rPr>
        <w:t xml:space="preserve">47 человек, </w:t>
      </w:r>
      <w:r w:rsidR="00076428" w:rsidRPr="00076428">
        <w:rPr>
          <w:rFonts w:ascii="Times New Roman" w:hAnsi="Times New Roman"/>
          <w:sz w:val="24"/>
          <w:szCs w:val="24"/>
        </w:rPr>
        <w:t xml:space="preserve">в том числе не менее </w:t>
      </w:r>
      <w:r w:rsidR="00076428" w:rsidRPr="00076428">
        <w:rPr>
          <w:rFonts w:ascii="Times New Roman" w:hAnsi="Times New Roman"/>
          <w:b/>
          <w:sz w:val="24"/>
          <w:szCs w:val="24"/>
        </w:rPr>
        <w:t xml:space="preserve">17 руководителей малых и средних предприятий ИТ-отрасли </w:t>
      </w:r>
      <w:r w:rsidR="00076428" w:rsidRPr="00076428">
        <w:rPr>
          <w:rFonts w:ascii="Times New Roman" w:hAnsi="Times New Roman"/>
          <w:sz w:val="24"/>
          <w:szCs w:val="24"/>
        </w:rPr>
        <w:t>Калужской области, а также представители органов власти, институтов развития, научной и образовательной сфер, эксперты и аналитики, студенты вузов.</w:t>
      </w:r>
    </w:p>
    <w:p w14:paraId="2A7D7285" w14:textId="6F9BCB16" w:rsidR="00F3398C" w:rsidRDefault="00F3398C" w:rsidP="00076428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A2570">
        <w:rPr>
          <w:rFonts w:ascii="Times New Roman" w:hAnsi="Times New Roman"/>
          <w:b/>
          <w:sz w:val="24"/>
          <w:szCs w:val="24"/>
        </w:rPr>
        <w:t>28 сентября</w:t>
      </w:r>
      <w:r w:rsidR="007A2570" w:rsidRPr="007A2570">
        <w:rPr>
          <w:rFonts w:ascii="Times New Roman" w:hAnsi="Times New Roman"/>
          <w:b/>
          <w:sz w:val="24"/>
          <w:szCs w:val="24"/>
        </w:rPr>
        <w:t xml:space="preserve"> 2017 года</w:t>
      </w:r>
      <w:r w:rsidRPr="00F3398C">
        <w:rPr>
          <w:rFonts w:ascii="Times New Roman" w:hAnsi="Times New Roman"/>
          <w:sz w:val="24"/>
          <w:szCs w:val="24"/>
        </w:rPr>
        <w:t xml:space="preserve"> в</w:t>
      </w:r>
      <w:r w:rsidR="007A2570">
        <w:rPr>
          <w:rFonts w:ascii="Times New Roman" w:hAnsi="Times New Roman"/>
          <w:sz w:val="24"/>
          <w:szCs w:val="24"/>
        </w:rPr>
        <w:t xml:space="preserve"> г.</w:t>
      </w:r>
      <w:r w:rsidRPr="00F3398C">
        <w:rPr>
          <w:rFonts w:ascii="Times New Roman" w:hAnsi="Times New Roman"/>
          <w:sz w:val="24"/>
          <w:szCs w:val="24"/>
        </w:rPr>
        <w:t xml:space="preserve"> Калуге на территории ИТ-центра «Астрал»</w:t>
      </w:r>
      <w:r w:rsidR="007A2570">
        <w:rPr>
          <w:rFonts w:ascii="Times New Roman" w:hAnsi="Times New Roman"/>
          <w:sz w:val="24"/>
          <w:szCs w:val="24"/>
        </w:rPr>
        <w:t xml:space="preserve"> </w:t>
      </w:r>
      <w:r w:rsidRPr="00F3398C">
        <w:rPr>
          <w:rFonts w:ascii="Times New Roman" w:hAnsi="Times New Roman"/>
          <w:sz w:val="24"/>
          <w:szCs w:val="24"/>
        </w:rPr>
        <w:t xml:space="preserve">прошло общее собрание членов ИКТ-кластера. </w:t>
      </w:r>
      <w:r w:rsidR="00DF1BBE">
        <w:rPr>
          <w:rFonts w:ascii="Times New Roman" w:hAnsi="Times New Roman"/>
          <w:sz w:val="24"/>
          <w:szCs w:val="24"/>
        </w:rPr>
        <w:t>Повестка встречи включала</w:t>
      </w:r>
      <w:r w:rsidRPr="00F3398C">
        <w:rPr>
          <w:rFonts w:ascii="Times New Roman" w:hAnsi="Times New Roman"/>
          <w:sz w:val="24"/>
          <w:szCs w:val="24"/>
        </w:rPr>
        <w:t xml:space="preserve"> </w:t>
      </w:r>
      <w:r w:rsidR="00DF1BBE">
        <w:rPr>
          <w:rFonts w:ascii="Times New Roman" w:hAnsi="Times New Roman"/>
          <w:sz w:val="24"/>
          <w:szCs w:val="24"/>
        </w:rPr>
        <w:t xml:space="preserve">подведение </w:t>
      </w:r>
      <w:r w:rsidRPr="00F3398C">
        <w:rPr>
          <w:rFonts w:ascii="Times New Roman" w:hAnsi="Times New Roman"/>
          <w:sz w:val="24"/>
          <w:szCs w:val="24"/>
        </w:rPr>
        <w:t>промежуточны</w:t>
      </w:r>
      <w:r w:rsidR="00DF1BBE">
        <w:rPr>
          <w:rFonts w:ascii="Times New Roman" w:hAnsi="Times New Roman"/>
          <w:sz w:val="24"/>
          <w:szCs w:val="24"/>
        </w:rPr>
        <w:t>х</w:t>
      </w:r>
      <w:r w:rsidRPr="00F3398C">
        <w:rPr>
          <w:rFonts w:ascii="Times New Roman" w:hAnsi="Times New Roman"/>
          <w:sz w:val="24"/>
          <w:szCs w:val="24"/>
        </w:rPr>
        <w:t xml:space="preserve"> итог</w:t>
      </w:r>
      <w:r w:rsidR="00DF1BBE">
        <w:rPr>
          <w:rFonts w:ascii="Times New Roman" w:hAnsi="Times New Roman"/>
          <w:sz w:val="24"/>
          <w:szCs w:val="24"/>
        </w:rPr>
        <w:t>ов</w:t>
      </w:r>
      <w:r w:rsidRPr="00F3398C">
        <w:rPr>
          <w:rFonts w:ascii="Times New Roman" w:hAnsi="Times New Roman"/>
          <w:sz w:val="24"/>
          <w:szCs w:val="24"/>
        </w:rPr>
        <w:t xml:space="preserve"> работы кластера, </w:t>
      </w:r>
      <w:r w:rsidR="00DF1BBE">
        <w:rPr>
          <w:rFonts w:ascii="Times New Roman" w:hAnsi="Times New Roman"/>
          <w:sz w:val="24"/>
          <w:szCs w:val="24"/>
        </w:rPr>
        <w:t xml:space="preserve">обсуждение </w:t>
      </w:r>
      <w:r w:rsidRPr="00F3398C">
        <w:rPr>
          <w:rFonts w:ascii="Times New Roman" w:hAnsi="Times New Roman"/>
          <w:sz w:val="24"/>
          <w:szCs w:val="24"/>
        </w:rPr>
        <w:t>перспективны</w:t>
      </w:r>
      <w:r w:rsidR="00DF1BBE">
        <w:rPr>
          <w:rFonts w:ascii="Times New Roman" w:hAnsi="Times New Roman"/>
          <w:sz w:val="24"/>
          <w:szCs w:val="24"/>
        </w:rPr>
        <w:t>х</w:t>
      </w:r>
      <w:r w:rsidRPr="00F3398C">
        <w:rPr>
          <w:rFonts w:ascii="Times New Roman" w:hAnsi="Times New Roman"/>
          <w:sz w:val="24"/>
          <w:szCs w:val="24"/>
        </w:rPr>
        <w:t xml:space="preserve"> проект</w:t>
      </w:r>
      <w:r w:rsidR="00DF1BBE">
        <w:rPr>
          <w:rFonts w:ascii="Times New Roman" w:hAnsi="Times New Roman"/>
          <w:sz w:val="24"/>
          <w:szCs w:val="24"/>
        </w:rPr>
        <w:t>ов</w:t>
      </w:r>
      <w:r w:rsidRPr="00F3398C">
        <w:rPr>
          <w:rFonts w:ascii="Times New Roman" w:hAnsi="Times New Roman"/>
          <w:sz w:val="24"/>
          <w:szCs w:val="24"/>
        </w:rPr>
        <w:t>, новы</w:t>
      </w:r>
      <w:r w:rsidR="00DF1BBE">
        <w:rPr>
          <w:rFonts w:ascii="Times New Roman" w:hAnsi="Times New Roman"/>
          <w:sz w:val="24"/>
          <w:szCs w:val="24"/>
        </w:rPr>
        <w:t>х</w:t>
      </w:r>
      <w:r w:rsidRPr="00F3398C">
        <w:rPr>
          <w:rFonts w:ascii="Times New Roman" w:hAnsi="Times New Roman"/>
          <w:sz w:val="24"/>
          <w:szCs w:val="24"/>
        </w:rPr>
        <w:t xml:space="preserve"> точ</w:t>
      </w:r>
      <w:r w:rsidR="00DF1BBE">
        <w:rPr>
          <w:rFonts w:ascii="Times New Roman" w:hAnsi="Times New Roman"/>
          <w:sz w:val="24"/>
          <w:szCs w:val="24"/>
        </w:rPr>
        <w:t>е</w:t>
      </w:r>
      <w:r w:rsidRPr="00F3398C">
        <w:rPr>
          <w:rFonts w:ascii="Times New Roman" w:hAnsi="Times New Roman"/>
          <w:sz w:val="24"/>
          <w:szCs w:val="24"/>
        </w:rPr>
        <w:t>к роста информационной сферы, продвижение ИТ-продуктов.</w:t>
      </w:r>
      <w:r w:rsidR="007A2570">
        <w:rPr>
          <w:rFonts w:ascii="Times New Roman" w:hAnsi="Times New Roman"/>
          <w:sz w:val="24"/>
          <w:szCs w:val="24"/>
        </w:rPr>
        <w:t xml:space="preserve"> В рамках мероприятия </w:t>
      </w:r>
      <w:r w:rsidR="007A2570" w:rsidRPr="0051315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при поддержке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был проведен </w:t>
      </w:r>
      <w:r w:rsidR="007A2570" w:rsidRPr="00951AA4">
        <w:rPr>
          <w:rStyle w:val="a8"/>
          <w:rFonts w:ascii="Times New Roman" w:hAnsi="Times New Roman" w:cs="Times New Roman"/>
          <w:sz w:val="24"/>
          <w:szCs w:val="24"/>
        </w:rPr>
        <w:t>круглый стол «Перспективы продвижения ИТ-продуктов и услуг МСП Калужской области»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для руководителей и менеджеров субъектов малого и среднего предпринимательства – участников территориального кластера информационных и коммуникационных технологий Калужской области.</w:t>
      </w:r>
      <w:r w:rsid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Ведущими спикерами круглого стола выступили представители Калужского ИКТ-кластера и органов власти Калужской области: </w:t>
      </w:r>
      <w:r w:rsidR="00DF1BBE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И.И. 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Чернин - председатель Правления НП «Калужский кластер информационных и коммуникационных технологий», </w:t>
      </w:r>
      <w:r w:rsidR="00DF1BBE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В.Ю. 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Кириллов - председатель Экспертного совета Калужского ИКТ-кластера, </w:t>
      </w:r>
      <w:r w:rsidR="00DF1BB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А.С. Аникеев – министр образования и науки Калужской области, </w:t>
      </w:r>
      <w:r w:rsidR="00DF1BBE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А.Н. 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Проскурнин - заместитель министра </w:t>
      </w:r>
      <w:r w:rsidR="007A2570">
        <w:rPr>
          <w:rStyle w:val="a8"/>
          <w:rFonts w:ascii="Times New Roman" w:hAnsi="Times New Roman" w:cs="Times New Roman"/>
          <w:i w:val="0"/>
          <w:sz w:val="24"/>
          <w:szCs w:val="24"/>
        </w:rPr>
        <w:t>экономического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A2570">
        <w:rPr>
          <w:rStyle w:val="a8"/>
          <w:rFonts w:ascii="Times New Roman" w:hAnsi="Times New Roman" w:cs="Times New Roman"/>
          <w:i w:val="0"/>
          <w:sz w:val="24"/>
          <w:szCs w:val="24"/>
        </w:rPr>
        <w:t>развития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Калужской области.</w:t>
      </w:r>
      <w:r w:rsidR="007A2570" w:rsidRPr="007A2570">
        <w:t xml:space="preserve"> 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Обсуждение проблем ИКТ-отрасли </w:t>
      </w:r>
      <w:r w:rsid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и продвижения ИТ-продуктов и услуг 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>на круглом столе прошло в деловой заинтересованной обстановке, выступления участников комментировались с разных позиций.</w:t>
      </w:r>
      <w:r w:rsidR="007A2570" w:rsidRPr="007A2570">
        <w:t xml:space="preserve"> 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>В 2018 г</w:t>
      </w:r>
      <w:r w:rsidR="00DF1BBE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планируется открытие второй очереди ИТ-центра «Калуга Астрал», которая будет соединена переходом с первой очередью ИТ-центра. </w:t>
      </w:r>
      <w:r w:rsidR="007A2570">
        <w:rPr>
          <w:rStyle w:val="a8"/>
          <w:rFonts w:ascii="Times New Roman" w:hAnsi="Times New Roman" w:cs="Times New Roman"/>
          <w:i w:val="0"/>
          <w:sz w:val="24"/>
          <w:szCs w:val="24"/>
        </w:rPr>
        <w:t>В</w:t>
      </w:r>
      <w:r w:rsidR="007A2570" w:rsidRPr="007A257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новом помещении будет открыт Учебный центр по подготовке и переподготовке ИТ-специалистов, а также есть планы по выделению помещения под детский сад на 75 детей сотрудников компании.</w:t>
      </w:r>
    </w:p>
    <w:p w14:paraId="299F3275" w14:textId="77777777" w:rsidR="008C6483" w:rsidRDefault="008C6483" w:rsidP="00076428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78CC1DD7" w14:textId="483BBC00" w:rsidR="000176D7" w:rsidRPr="00AE4509" w:rsidRDefault="007A2570" w:rsidP="000176D7">
      <w:pPr>
        <w:spacing w:after="0" w:line="240" w:lineRule="auto"/>
        <w:jc w:val="both"/>
        <w:rPr>
          <w:rStyle w:val="a8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A1B731" w14:textId="77777777" w:rsidR="00E7160C" w:rsidRDefault="00E7160C" w:rsidP="00E71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42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круглом столе</w:t>
      </w:r>
      <w:r w:rsidRPr="00076428">
        <w:rPr>
          <w:rFonts w:ascii="Times New Roman" w:hAnsi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/>
          <w:b/>
          <w:sz w:val="24"/>
          <w:szCs w:val="24"/>
        </w:rPr>
        <w:t>более 30</w:t>
      </w:r>
      <w:r w:rsidRPr="00076428">
        <w:rPr>
          <w:rFonts w:ascii="Times New Roman" w:hAnsi="Times New Roman"/>
          <w:b/>
          <w:sz w:val="24"/>
          <w:szCs w:val="24"/>
        </w:rPr>
        <w:t xml:space="preserve"> человек, </w:t>
      </w:r>
      <w:r w:rsidRPr="00076428">
        <w:rPr>
          <w:rFonts w:ascii="Times New Roman" w:hAnsi="Times New Roman"/>
          <w:sz w:val="24"/>
          <w:szCs w:val="24"/>
        </w:rPr>
        <w:t xml:space="preserve">в том числе не менее </w:t>
      </w:r>
      <w:r w:rsidRPr="0007642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076428">
        <w:rPr>
          <w:rFonts w:ascii="Times New Roman" w:hAnsi="Times New Roman"/>
          <w:b/>
          <w:sz w:val="24"/>
          <w:szCs w:val="24"/>
        </w:rPr>
        <w:t xml:space="preserve"> руководителей малых и средних предприятий ИТ-отрасли </w:t>
      </w:r>
      <w:r w:rsidRPr="00076428">
        <w:rPr>
          <w:rFonts w:ascii="Times New Roman" w:hAnsi="Times New Roman"/>
          <w:sz w:val="24"/>
          <w:szCs w:val="24"/>
        </w:rPr>
        <w:t>Калужской области, а также представители органов власти, институтов развития, научной и образовательной сфер, эксперты и аналитики, студенты вузов.</w:t>
      </w:r>
    </w:p>
    <w:p w14:paraId="4DC73638" w14:textId="36A82910" w:rsidR="006D3849" w:rsidRDefault="006D3849" w:rsidP="00E71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849">
        <w:rPr>
          <w:rFonts w:ascii="Times New Roman" w:hAnsi="Times New Roman"/>
          <w:b/>
          <w:sz w:val="24"/>
          <w:szCs w:val="24"/>
        </w:rPr>
        <w:t xml:space="preserve">28 сентября 2017 года </w:t>
      </w:r>
      <w:r w:rsidRPr="006D38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D3849">
        <w:rPr>
          <w:rFonts w:ascii="Times New Roman" w:hAnsi="Times New Roman"/>
          <w:sz w:val="24"/>
          <w:szCs w:val="24"/>
        </w:rPr>
        <w:t>рамках</w:t>
      </w:r>
      <w:proofErr w:type="gramEnd"/>
      <w:r w:rsidRPr="006D3849">
        <w:rPr>
          <w:rFonts w:ascii="Times New Roman" w:hAnsi="Times New Roman"/>
          <w:sz w:val="24"/>
          <w:szCs w:val="24"/>
        </w:rPr>
        <w:t xml:space="preserve"> отчетной стратегической сессии кластера «Информационных и коммуникационных технологий» Калужской области участники кластера обсудили меры поддержки, которые были оказаны им Министерством экономического развития Калужской области и АО «Агентство инновационного развития-центр кластерного развития Калужской области» в 201</w:t>
      </w:r>
      <w:r w:rsidR="005C3758">
        <w:rPr>
          <w:rFonts w:ascii="Times New Roman" w:hAnsi="Times New Roman"/>
          <w:sz w:val="24"/>
          <w:szCs w:val="24"/>
        </w:rPr>
        <w:t>7</w:t>
      </w:r>
      <w:r w:rsidRPr="006D3849">
        <w:rPr>
          <w:rFonts w:ascii="Times New Roman" w:hAnsi="Times New Roman"/>
          <w:sz w:val="24"/>
          <w:szCs w:val="24"/>
        </w:rPr>
        <w:t xml:space="preserve"> году. Руководители субъектов малого и среднего предпринимательства, являющиеся участниками кластера, представили перечень мероприятий для включения в план на 201</w:t>
      </w:r>
      <w:r w:rsidR="005C3758">
        <w:rPr>
          <w:rFonts w:ascii="Times New Roman" w:hAnsi="Times New Roman"/>
          <w:sz w:val="24"/>
          <w:szCs w:val="24"/>
        </w:rPr>
        <w:t>8</w:t>
      </w:r>
      <w:r w:rsidRPr="006D3849">
        <w:rPr>
          <w:rFonts w:ascii="Times New Roman" w:hAnsi="Times New Roman"/>
          <w:sz w:val="24"/>
          <w:szCs w:val="24"/>
        </w:rPr>
        <w:t xml:space="preserve"> год. В настоящее время данные мероприятия находятся на стадии согласования по вопросам финансирования из бюджетов разных уровней. В ходе дискуссии председатель Правления НП «Калужский кластер информационных и коммуникационных технологий» И.И. Чернин отметил необходимость в повышении эффективности взаимодействия участников кластера в построении технологических и производственных цепочек в сфере информационных технологий</w:t>
      </w:r>
      <w:r w:rsidR="005C3758">
        <w:rPr>
          <w:rFonts w:ascii="Times New Roman" w:hAnsi="Times New Roman"/>
          <w:sz w:val="24"/>
          <w:szCs w:val="24"/>
        </w:rPr>
        <w:t xml:space="preserve">, а </w:t>
      </w:r>
      <w:r w:rsidR="005C3758" w:rsidRPr="005C3758">
        <w:rPr>
          <w:rFonts w:ascii="Times New Roman" w:hAnsi="Times New Roman"/>
          <w:sz w:val="24"/>
          <w:szCs w:val="24"/>
        </w:rPr>
        <w:t xml:space="preserve">директор департамента развития кластерных инициатив и проектов АО «Агентство инновационного развития-центр кластерного </w:t>
      </w:r>
      <w:r w:rsidR="005C3758" w:rsidRPr="005C3758">
        <w:rPr>
          <w:rFonts w:ascii="Times New Roman" w:hAnsi="Times New Roman"/>
          <w:sz w:val="24"/>
          <w:szCs w:val="24"/>
        </w:rPr>
        <w:lastRenderedPageBreak/>
        <w:t>развития Калужской области» П.Ю. Гранков выступил с докладом о действующих мерах государственной поддержки и стимулировании развития кластерных инициатив в Калужской области</w:t>
      </w:r>
      <w:r w:rsidRPr="006D3849">
        <w:rPr>
          <w:rFonts w:ascii="Times New Roman" w:hAnsi="Times New Roman"/>
          <w:sz w:val="24"/>
          <w:szCs w:val="24"/>
        </w:rPr>
        <w:t>. Участниками заседания также были определены приоритетные совместные проекты кластера на 201</w:t>
      </w:r>
      <w:r w:rsidR="005C3758">
        <w:rPr>
          <w:rFonts w:ascii="Times New Roman" w:hAnsi="Times New Roman"/>
          <w:sz w:val="24"/>
          <w:szCs w:val="24"/>
        </w:rPr>
        <w:t>8</w:t>
      </w:r>
      <w:r w:rsidRPr="006D3849">
        <w:rPr>
          <w:rFonts w:ascii="Times New Roman" w:hAnsi="Times New Roman"/>
          <w:sz w:val="24"/>
          <w:szCs w:val="24"/>
        </w:rPr>
        <w:t xml:space="preserve"> год.</w:t>
      </w:r>
    </w:p>
    <w:p w14:paraId="7D9F1B88" w14:textId="77777777" w:rsidR="00190AE9" w:rsidRDefault="001A0088" w:rsidP="00190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088">
        <w:rPr>
          <w:rFonts w:ascii="Times New Roman" w:hAnsi="Times New Roman"/>
          <w:b/>
          <w:sz w:val="24"/>
          <w:szCs w:val="24"/>
        </w:rPr>
        <w:t>10 октября 2017 года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1A0088">
        <w:rPr>
          <w:rFonts w:ascii="Times New Roman" w:hAnsi="Times New Roman"/>
          <w:sz w:val="24"/>
          <w:szCs w:val="24"/>
        </w:rPr>
        <w:t>екоммерческим партнерством «Калужский кластер информационных и коммуникационных технологий»</w:t>
      </w:r>
      <w:r>
        <w:rPr>
          <w:rFonts w:ascii="Times New Roman" w:hAnsi="Times New Roman"/>
          <w:sz w:val="24"/>
          <w:szCs w:val="24"/>
        </w:rPr>
        <w:t xml:space="preserve"> при поддержке АИРКО</w:t>
      </w:r>
      <w:r w:rsidRPr="001A0088">
        <w:rPr>
          <w:rFonts w:ascii="Times New Roman" w:hAnsi="Times New Roman"/>
          <w:sz w:val="24"/>
          <w:szCs w:val="24"/>
        </w:rPr>
        <w:t xml:space="preserve"> был организован и проведен </w:t>
      </w:r>
      <w:r>
        <w:rPr>
          <w:rFonts w:ascii="Times New Roman" w:hAnsi="Times New Roman"/>
          <w:sz w:val="24"/>
          <w:szCs w:val="24"/>
        </w:rPr>
        <w:t>к</w:t>
      </w:r>
      <w:r w:rsidRPr="001A0088">
        <w:rPr>
          <w:rFonts w:ascii="Times New Roman" w:hAnsi="Times New Roman"/>
          <w:sz w:val="24"/>
          <w:szCs w:val="24"/>
        </w:rPr>
        <w:t>руглый стол «Инновационные технологии разработки корпоративных приложений» для субъектов малого и среднего предпринимательства Калужской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E9">
        <w:rPr>
          <w:rFonts w:ascii="Times New Roman" w:hAnsi="Times New Roman"/>
          <w:b/>
          <w:sz w:val="24"/>
          <w:szCs w:val="24"/>
        </w:rPr>
        <w:t xml:space="preserve">Более 50-ти </w:t>
      </w:r>
      <w:r w:rsidR="00190AE9" w:rsidRPr="00190AE9">
        <w:rPr>
          <w:rFonts w:ascii="Times New Roman" w:hAnsi="Times New Roman"/>
          <w:b/>
          <w:sz w:val="24"/>
          <w:szCs w:val="24"/>
        </w:rPr>
        <w:t>человек</w:t>
      </w:r>
      <w:r w:rsidR="00190AE9">
        <w:rPr>
          <w:rFonts w:ascii="Times New Roman" w:hAnsi="Times New Roman"/>
          <w:sz w:val="24"/>
          <w:szCs w:val="24"/>
        </w:rPr>
        <w:t>, в том числе</w:t>
      </w:r>
      <w:r w:rsidRPr="001A0088">
        <w:rPr>
          <w:rFonts w:ascii="Times New Roman" w:hAnsi="Times New Roman"/>
          <w:sz w:val="24"/>
          <w:szCs w:val="24"/>
        </w:rPr>
        <w:t xml:space="preserve"> представител</w:t>
      </w:r>
      <w:r w:rsidR="00190AE9">
        <w:rPr>
          <w:rFonts w:ascii="Times New Roman" w:hAnsi="Times New Roman"/>
          <w:sz w:val="24"/>
          <w:szCs w:val="24"/>
        </w:rPr>
        <w:t>и</w:t>
      </w:r>
      <w:r w:rsidRPr="001A0088">
        <w:rPr>
          <w:rFonts w:ascii="Times New Roman" w:hAnsi="Times New Roman"/>
          <w:sz w:val="24"/>
          <w:szCs w:val="24"/>
        </w:rPr>
        <w:t xml:space="preserve"> </w:t>
      </w:r>
      <w:r w:rsidR="00190AE9" w:rsidRPr="00190AE9">
        <w:rPr>
          <w:rFonts w:ascii="Times New Roman" w:hAnsi="Times New Roman"/>
          <w:b/>
          <w:sz w:val="24"/>
          <w:szCs w:val="24"/>
        </w:rPr>
        <w:t xml:space="preserve">17-ти </w:t>
      </w:r>
      <w:r w:rsidRPr="00190AE9">
        <w:rPr>
          <w:rFonts w:ascii="Times New Roman" w:hAnsi="Times New Roman"/>
          <w:b/>
          <w:sz w:val="24"/>
          <w:szCs w:val="24"/>
        </w:rPr>
        <w:t>МСП</w:t>
      </w:r>
      <w:r w:rsidRPr="001A0088">
        <w:rPr>
          <w:rFonts w:ascii="Times New Roman" w:hAnsi="Times New Roman"/>
          <w:sz w:val="24"/>
          <w:szCs w:val="24"/>
        </w:rPr>
        <w:t>, бюджетных учреждений, органов государственной власти, учебных учреждений Калужской области</w:t>
      </w:r>
      <w:r w:rsidR="00190AE9">
        <w:rPr>
          <w:rFonts w:ascii="Times New Roman" w:hAnsi="Times New Roman"/>
          <w:sz w:val="24"/>
          <w:szCs w:val="24"/>
        </w:rPr>
        <w:t>,</w:t>
      </w:r>
      <w:r w:rsidRPr="001A0088">
        <w:rPr>
          <w:rFonts w:ascii="Times New Roman" w:hAnsi="Times New Roman"/>
          <w:sz w:val="24"/>
          <w:szCs w:val="24"/>
        </w:rPr>
        <w:t xml:space="preserve"> с интересом прослушали и обсудили вопросы внедрен</w:t>
      </w:r>
      <w:r w:rsidR="00190AE9">
        <w:rPr>
          <w:rFonts w:ascii="Times New Roman" w:hAnsi="Times New Roman"/>
          <w:sz w:val="24"/>
          <w:szCs w:val="24"/>
        </w:rPr>
        <w:t>ия инновационных разработок в И</w:t>
      </w:r>
      <w:r w:rsidRPr="001A0088">
        <w:rPr>
          <w:rFonts w:ascii="Times New Roman" w:hAnsi="Times New Roman"/>
          <w:sz w:val="24"/>
          <w:szCs w:val="24"/>
        </w:rPr>
        <w:t xml:space="preserve">Т-сфере. </w:t>
      </w:r>
      <w:r w:rsidR="00190AE9">
        <w:rPr>
          <w:rFonts w:ascii="Times New Roman" w:hAnsi="Times New Roman"/>
          <w:sz w:val="24"/>
          <w:szCs w:val="24"/>
        </w:rPr>
        <w:t>В рамках круглого стола выступил</w:t>
      </w:r>
      <w:r w:rsidRPr="001A0088">
        <w:rPr>
          <w:rFonts w:ascii="Times New Roman" w:hAnsi="Times New Roman"/>
          <w:sz w:val="24"/>
          <w:szCs w:val="24"/>
        </w:rPr>
        <w:t xml:space="preserve"> представитель завода «МИКРОН» С</w:t>
      </w:r>
      <w:r w:rsidR="00190AE9">
        <w:rPr>
          <w:rFonts w:ascii="Times New Roman" w:hAnsi="Times New Roman"/>
          <w:sz w:val="24"/>
          <w:szCs w:val="24"/>
        </w:rPr>
        <w:t>.</w:t>
      </w:r>
      <w:r w:rsidRPr="001A0088">
        <w:rPr>
          <w:rFonts w:ascii="Times New Roman" w:hAnsi="Times New Roman"/>
          <w:sz w:val="24"/>
          <w:szCs w:val="24"/>
        </w:rPr>
        <w:t xml:space="preserve"> Хохлов, который рассказал о</w:t>
      </w:r>
      <w:r w:rsidR="00190AE9">
        <w:rPr>
          <w:rFonts w:ascii="Times New Roman" w:hAnsi="Times New Roman"/>
          <w:sz w:val="24"/>
          <w:szCs w:val="24"/>
        </w:rPr>
        <w:t>б</w:t>
      </w:r>
      <w:r w:rsidRPr="001A0088">
        <w:rPr>
          <w:rFonts w:ascii="Times New Roman" w:hAnsi="Times New Roman"/>
          <w:sz w:val="24"/>
          <w:szCs w:val="24"/>
        </w:rPr>
        <w:t xml:space="preserve"> использовании технологии RFID для защиты и учета продукции на производстве.</w:t>
      </w:r>
      <w:r w:rsidR="00190AE9">
        <w:rPr>
          <w:rFonts w:ascii="Times New Roman" w:hAnsi="Times New Roman"/>
          <w:sz w:val="24"/>
          <w:szCs w:val="24"/>
        </w:rPr>
        <w:t xml:space="preserve"> </w:t>
      </w:r>
      <w:r w:rsidRPr="001A0088">
        <w:rPr>
          <w:rFonts w:ascii="Times New Roman" w:hAnsi="Times New Roman"/>
          <w:sz w:val="24"/>
          <w:szCs w:val="24"/>
        </w:rPr>
        <w:t>Представитель компании PROSOFT Е</w:t>
      </w:r>
      <w:r w:rsidR="00190AE9">
        <w:rPr>
          <w:rFonts w:ascii="Times New Roman" w:hAnsi="Times New Roman"/>
          <w:sz w:val="24"/>
          <w:szCs w:val="24"/>
        </w:rPr>
        <w:t>.</w:t>
      </w:r>
      <w:r w:rsidRPr="001A0088">
        <w:rPr>
          <w:rFonts w:ascii="Times New Roman" w:hAnsi="Times New Roman"/>
          <w:sz w:val="24"/>
          <w:szCs w:val="24"/>
        </w:rPr>
        <w:t xml:space="preserve"> Шкляев </w:t>
      </w:r>
      <w:r w:rsidR="00190AE9">
        <w:rPr>
          <w:rFonts w:ascii="Times New Roman" w:hAnsi="Times New Roman"/>
          <w:sz w:val="24"/>
          <w:szCs w:val="24"/>
        </w:rPr>
        <w:t>выступил с докладом</w:t>
      </w:r>
      <w:r w:rsidRPr="001A0088">
        <w:rPr>
          <w:rFonts w:ascii="Times New Roman" w:hAnsi="Times New Roman"/>
          <w:sz w:val="24"/>
          <w:szCs w:val="24"/>
        </w:rPr>
        <w:t xml:space="preserve"> об инновационных решениях по контролю и управлению доступом на основе новейшей р</w:t>
      </w:r>
      <w:r w:rsidR="00190AE9">
        <w:rPr>
          <w:rFonts w:ascii="Times New Roman" w:hAnsi="Times New Roman"/>
          <w:sz w:val="24"/>
          <w:szCs w:val="24"/>
        </w:rPr>
        <w:t>азработки компании – считывателя</w:t>
      </w:r>
      <w:r w:rsidRPr="001A0088">
        <w:rPr>
          <w:rFonts w:ascii="Times New Roman" w:hAnsi="Times New Roman"/>
          <w:sz w:val="24"/>
          <w:szCs w:val="24"/>
        </w:rPr>
        <w:t>, распознающ</w:t>
      </w:r>
      <w:r w:rsidR="00190AE9">
        <w:rPr>
          <w:rFonts w:ascii="Times New Roman" w:hAnsi="Times New Roman"/>
          <w:sz w:val="24"/>
          <w:szCs w:val="24"/>
        </w:rPr>
        <w:t>его</w:t>
      </w:r>
      <w:r w:rsidRPr="001A0088">
        <w:rPr>
          <w:rFonts w:ascii="Times New Roman" w:hAnsi="Times New Roman"/>
          <w:sz w:val="24"/>
          <w:szCs w:val="24"/>
        </w:rPr>
        <w:t xml:space="preserve"> человека по венам ладони. </w:t>
      </w:r>
    </w:p>
    <w:p w14:paraId="28DBDE8A" w14:textId="5806C6FB" w:rsidR="00190AE9" w:rsidRDefault="00190AE9" w:rsidP="00190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6B618BA3" w14:textId="06FF30D5" w:rsidR="001A0088" w:rsidRPr="00951AA4" w:rsidRDefault="001A0088" w:rsidP="00190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088">
        <w:rPr>
          <w:rFonts w:ascii="Times New Roman" w:hAnsi="Times New Roman"/>
          <w:sz w:val="24"/>
          <w:szCs w:val="24"/>
        </w:rPr>
        <w:t>Участник</w:t>
      </w:r>
      <w:r w:rsidR="00190AE9">
        <w:rPr>
          <w:rFonts w:ascii="Times New Roman" w:hAnsi="Times New Roman"/>
          <w:sz w:val="24"/>
          <w:szCs w:val="24"/>
        </w:rPr>
        <w:t>и</w:t>
      </w:r>
      <w:r w:rsidRPr="001A0088">
        <w:rPr>
          <w:rFonts w:ascii="Times New Roman" w:hAnsi="Times New Roman"/>
          <w:sz w:val="24"/>
          <w:szCs w:val="24"/>
        </w:rPr>
        <w:t xml:space="preserve"> круглого стола также обсу</w:t>
      </w:r>
      <w:r w:rsidR="00190AE9">
        <w:rPr>
          <w:rFonts w:ascii="Times New Roman" w:hAnsi="Times New Roman"/>
          <w:sz w:val="24"/>
          <w:szCs w:val="24"/>
        </w:rPr>
        <w:t>дили</w:t>
      </w:r>
      <w:r w:rsidRPr="001A0088">
        <w:rPr>
          <w:rFonts w:ascii="Times New Roman" w:hAnsi="Times New Roman"/>
          <w:sz w:val="24"/>
          <w:szCs w:val="24"/>
        </w:rPr>
        <w:t xml:space="preserve"> следующие направления внедрения в производственные процессы:</w:t>
      </w:r>
      <w:r w:rsidR="00190AE9">
        <w:rPr>
          <w:rFonts w:ascii="Times New Roman" w:hAnsi="Times New Roman"/>
          <w:sz w:val="24"/>
          <w:szCs w:val="24"/>
        </w:rPr>
        <w:t xml:space="preserve"> б</w:t>
      </w:r>
      <w:r w:rsidRPr="001A0088">
        <w:rPr>
          <w:rFonts w:ascii="Times New Roman" w:hAnsi="Times New Roman"/>
          <w:sz w:val="24"/>
          <w:szCs w:val="24"/>
        </w:rPr>
        <w:t>езопасно</w:t>
      </w:r>
      <w:r w:rsidR="00190AE9">
        <w:rPr>
          <w:rFonts w:ascii="Times New Roman" w:hAnsi="Times New Roman"/>
          <w:sz w:val="24"/>
          <w:szCs w:val="24"/>
        </w:rPr>
        <w:t>е</w:t>
      </w:r>
      <w:r w:rsidRPr="001A0088">
        <w:rPr>
          <w:rFonts w:ascii="Times New Roman" w:hAnsi="Times New Roman"/>
          <w:sz w:val="24"/>
          <w:szCs w:val="24"/>
        </w:rPr>
        <w:t xml:space="preserve"> рабоче</w:t>
      </w:r>
      <w:r w:rsidR="00190AE9">
        <w:rPr>
          <w:rFonts w:ascii="Times New Roman" w:hAnsi="Times New Roman"/>
          <w:sz w:val="24"/>
          <w:szCs w:val="24"/>
        </w:rPr>
        <w:t>е</w:t>
      </w:r>
      <w:r w:rsidRPr="001A0088">
        <w:rPr>
          <w:rFonts w:ascii="Times New Roman" w:hAnsi="Times New Roman"/>
          <w:sz w:val="24"/>
          <w:szCs w:val="24"/>
        </w:rPr>
        <w:t xml:space="preserve"> место на основе </w:t>
      </w:r>
      <w:proofErr w:type="spellStart"/>
      <w:r w:rsidRPr="001A0088">
        <w:rPr>
          <w:rFonts w:ascii="Times New Roman" w:hAnsi="Times New Roman"/>
          <w:sz w:val="24"/>
          <w:szCs w:val="24"/>
        </w:rPr>
        <w:t>Microsoft</w:t>
      </w:r>
      <w:proofErr w:type="spellEnd"/>
      <w:r w:rsidRPr="001A0088">
        <w:rPr>
          <w:rFonts w:ascii="Times New Roman" w:hAnsi="Times New Roman"/>
          <w:sz w:val="24"/>
          <w:szCs w:val="24"/>
        </w:rPr>
        <w:t xml:space="preserve"> 365</w:t>
      </w:r>
      <w:r w:rsidR="00190AE9">
        <w:rPr>
          <w:rFonts w:ascii="Times New Roman" w:hAnsi="Times New Roman"/>
          <w:sz w:val="24"/>
          <w:szCs w:val="24"/>
        </w:rPr>
        <w:t>, с</w:t>
      </w:r>
      <w:r w:rsidRPr="001A0088">
        <w:rPr>
          <w:rFonts w:ascii="Times New Roman" w:hAnsi="Times New Roman"/>
          <w:sz w:val="24"/>
          <w:szCs w:val="24"/>
        </w:rPr>
        <w:t>овременны</w:t>
      </w:r>
      <w:r w:rsidR="00190AE9">
        <w:rPr>
          <w:rFonts w:ascii="Times New Roman" w:hAnsi="Times New Roman"/>
          <w:sz w:val="24"/>
          <w:szCs w:val="24"/>
        </w:rPr>
        <w:t>е</w:t>
      </w:r>
      <w:r w:rsidRPr="001A0088">
        <w:rPr>
          <w:rFonts w:ascii="Times New Roman" w:hAnsi="Times New Roman"/>
          <w:sz w:val="24"/>
          <w:szCs w:val="24"/>
        </w:rPr>
        <w:t xml:space="preserve"> сервер</w:t>
      </w:r>
      <w:r w:rsidR="00190AE9">
        <w:rPr>
          <w:rFonts w:ascii="Times New Roman" w:hAnsi="Times New Roman"/>
          <w:sz w:val="24"/>
          <w:szCs w:val="24"/>
        </w:rPr>
        <w:t>ы</w:t>
      </w:r>
      <w:r w:rsidRPr="001A0088">
        <w:rPr>
          <w:rFonts w:ascii="Times New Roman" w:hAnsi="Times New Roman"/>
          <w:sz w:val="24"/>
          <w:szCs w:val="24"/>
        </w:rPr>
        <w:t xml:space="preserve"> 10-го поколения HPE </w:t>
      </w:r>
      <w:proofErr w:type="spellStart"/>
      <w:r w:rsidRPr="001A0088">
        <w:rPr>
          <w:rFonts w:ascii="Times New Roman" w:hAnsi="Times New Roman"/>
          <w:sz w:val="24"/>
          <w:szCs w:val="24"/>
        </w:rPr>
        <w:t>ProLiant</w:t>
      </w:r>
      <w:proofErr w:type="spellEnd"/>
      <w:r w:rsidR="00190AE9">
        <w:rPr>
          <w:rFonts w:ascii="Times New Roman" w:hAnsi="Times New Roman"/>
          <w:sz w:val="24"/>
          <w:szCs w:val="24"/>
        </w:rPr>
        <w:t>, облачную</w:t>
      </w:r>
      <w:r w:rsidRPr="001A0088">
        <w:rPr>
          <w:rFonts w:ascii="Times New Roman" w:hAnsi="Times New Roman"/>
          <w:sz w:val="24"/>
          <w:szCs w:val="24"/>
        </w:rPr>
        <w:t xml:space="preserve"> платформ</w:t>
      </w:r>
      <w:r w:rsidR="00190AE9">
        <w:rPr>
          <w:rFonts w:ascii="Times New Roman" w:hAnsi="Times New Roman"/>
          <w:sz w:val="24"/>
          <w:szCs w:val="24"/>
        </w:rPr>
        <w:t>у</w:t>
      </w:r>
      <w:r w:rsidRPr="001A0088">
        <w:rPr>
          <w:rFonts w:ascii="Times New Roman" w:hAnsi="Times New Roman"/>
          <w:sz w:val="24"/>
          <w:szCs w:val="24"/>
        </w:rPr>
        <w:t xml:space="preserve"> с максимальной защитой данных</w:t>
      </w:r>
      <w:r w:rsidR="0019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AE9">
        <w:rPr>
          <w:rFonts w:ascii="Times New Roman" w:hAnsi="Times New Roman"/>
          <w:sz w:val="24"/>
          <w:szCs w:val="24"/>
        </w:rPr>
        <w:t>Microsoft</w:t>
      </w:r>
      <w:proofErr w:type="spellEnd"/>
      <w:r w:rsidR="00190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AE9">
        <w:rPr>
          <w:rFonts w:ascii="Times New Roman" w:hAnsi="Times New Roman"/>
          <w:sz w:val="24"/>
          <w:szCs w:val="24"/>
        </w:rPr>
        <w:t>Azure</w:t>
      </w:r>
      <w:proofErr w:type="spellEnd"/>
      <w:r w:rsidR="00190AE9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190AE9">
        <w:rPr>
          <w:rFonts w:ascii="Times New Roman" w:hAnsi="Times New Roman"/>
          <w:sz w:val="24"/>
          <w:szCs w:val="24"/>
        </w:rPr>
        <w:t>Commvault</w:t>
      </w:r>
      <w:proofErr w:type="spellEnd"/>
      <w:r w:rsidR="00190AE9">
        <w:rPr>
          <w:rFonts w:ascii="Times New Roman" w:hAnsi="Times New Roman"/>
          <w:sz w:val="24"/>
          <w:szCs w:val="24"/>
        </w:rPr>
        <w:t xml:space="preserve">. </w:t>
      </w:r>
      <w:r w:rsidRPr="001A0088">
        <w:rPr>
          <w:rFonts w:ascii="Times New Roman" w:hAnsi="Times New Roman"/>
          <w:sz w:val="24"/>
          <w:szCs w:val="24"/>
        </w:rPr>
        <w:t>Участники к</w:t>
      </w:r>
      <w:r w:rsidR="00190AE9">
        <w:rPr>
          <w:rFonts w:ascii="Times New Roman" w:hAnsi="Times New Roman"/>
          <w:sz w:val="24"/>
          <w:szCs w:val="24"/>
        </w:rPr>
        <w:t>руглого стола задавали вопросы. В</w:t>
      </w:r>
      <w:r w:rsidRPr="001A0088">
        <w:rPr>
          <w:rFonts w:ascii="Times New Roman" w:hAnsi="Times New Roman"/>
          <w:sz w:val="24"/>
          <w:szCs w:val="24"/>
        </w:rPr>
        <w:t xml:space="preserve"> процессе прохождения круглого стола были установлены деловые контакты, проведены переговоры о сотрудничестве по продвижению решений комплексной системы безопасности на основе </w:t>
      </w:r>
      <w:proofErr w:type="spellStart"/>
      <w:r w:rsidRPr="001A0088">
        <w:rPr>
          <w:rFonts w:ascii="Times New Roman" w:hAnsi="Times New Roman"/>
          <w:sz w:val="24"/>
          <w:szCs w:val="24"/>
        </w:rPr>
        <w:t>RevisorVMS</w:t>
      </w:r>
      <w:proofErr w:type="spellEnd"/>
      <w:r w:rsidRPr="001A0088">
        <w:rPr>
          <w:rFonts w:ascii="Times New Roman" w:hAnsi="Times New Roman"/>
          <w:sz w:val="24"/>
          <w:szCs w:val="24"/>
        </w:rPr>
        <w:t>.</w:t>
      </w:r>
    </w:p>
    <w:p w14:paraId="2FA9B508" w14:textId="77777777" w:rsidR="00660520" w:rsidRDefault="00CC6D33" w:rsidP="00CC6D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33">
        <w:rPr>
          <w:rFonts w:ascii="Times New Roman" w:hAnsi="Times New Roman"/>
          <w:sz w:val="24"/>
          <w:szCs w:val="24"/>
        </w:rPr>
        <w:t>При поддержке АИРКО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D33">
        <w:rPr>
          <w:rFonts w:ascii="Times New Roman" w:hAnsi="Times New Roman"/>
          <w:b/>
          <w:sz w:val="24"/>
          <w:szCs w:val="24"/>
        </w:rPr>
        <w:t xml:space="preserve">20 октября 2017 года </w:t>
      </w:r>
      <w:r w:rsidRPr="00CC6D33">
        <w:rPr>
          <w:rFonts w:ascii="Times New Roman" w:hAnsi="Times New Roman"/>
          <w:sz w:val="24"/>
          <w:szCs w:val="24"/>
        </w:rPr>
        <w:t>состоялс</w:t>
      </w:r>
      <w:r>
        <w:rPr>
          <w:rFonts w:ascii="Times New Roman" w:hAnsi="Times New Roman"/>
          <w:sz w:val="24"/>
          <w:szCs w:val="24"/>
        </w:rPr>
        <w:t>я</w:t>
      </w:r>
      <w:r w:rsidRPr="00CC6D33">
        <w:rPr>
          <w:rFonts w:ascii="Times New Roman" w:hAnsi="Times New Roman"/>
          <w:sz w:val="24"/>
          <w:szCs w:val="24"/>
        </w:rPr>
        <w:t xml:space="preserve"> кругл</w:t>
      </w:r>
      <w:r>
        <w:rPr>
          <w:rFonts w:ascii="Times New Roman" w:hAnsi="Times New Roman"/>
          <w:sz w:val="24"/>
          <w:szCs w:val="24"/>
        </w:rPr>
        <w:t>ый</w:t>
      </w:r>
      <w:r w:rsidRPr="00CC6D33">
        <w:rPr>
          <w:rFonts w:ascii="Times New Roman" w:hAnsi="Times New Roman"/>
          <w:sz w:val="24"/>
          <w:szCs w:val="24"/>
        </w:rPr>
        <w:t xml:space="preserve"> стол «Инновационные технологии и тенденции производства изделий из полимерных композиционных материалов и их применение в гражданском секторе экономики»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6D33">
        <w:rPr>
          <w:rFonts w:ascii="Times New Roman" w:hAnsi="Times New Roman"/>
          <w:sz w:val="24"/>
          <w:szCs w:val="24"/>
        </w:rPr>
        <w:t>Круглый стол был организован с целью обсуждения инновационных технологий и тенденций производства изделий из полимерных композиционных материалов и их применения в гражданском секторе экономики.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C6D33">
        <w:rPr>
          <w:rFonts w:ascii="Times New Roman" w:hAnsi="Times New Roman"/>
          <w:sz w:val="24"/>
          <w:szCs w:val="24"/>
        </w:rPr>
        <w:t xml:space="preserve">редседатель совета директоров группы компаний «Полёт», доктор технических наук, профессор </w:t>
      </w:r>
      <w:r>
        <w:rPr>
          <w:rFonts w:ascii="Times New Roman" w:hAnsi="Times New Roman"/>
          <w:sz w:val="24"/>
          <w:szCs w:val="24"/>
        </w:rPr>
        <w:t xml:space="preserve">В.Т. </w:t>
      </w:r>
      <w:r w:rsidRPr="00CC6D33">
        <w:rPr>
          <w:rFonts w:ascii="Times New Roman" w:hAnsi="Times New Roman"/>
          <w:sz w:val="24"/>
          <w:szCs w:val="24"/>
        </w:rPr>
        <w:t xml:space="preserve">Щербаков </w:t>
      </w:r>
      <w:r>
        <w:rPr>
          <w:rFonts w:ascii="Times New Roman" w:hAnsi="Times New Roman"/>
          <w:sz w:val="24"/>
          <w:szCs w:val="24"/>
        </w:rPr>
        <w:t xml:space="preserve">выступил с докладом </w:t>
      </w:r>
      <w:r w:rsidRPr="00CC6D33">
        <w:rPr>
          <w:rFonts w:ascii="Times New Roman" w:hAnsi="Times New Roman"/>
          <w:sz w:val="24"/>
          <w:szCs w:val="24"/>
        </w:rPr>
        <w:t>на тему «Применение композиционных материалов в энергетике, строительстве и ЖКХ».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E38CF6" w14:textId="5238E117" w:rsidR="00660520" w:rsidRDefault="00660520" w:rsidP="00660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t xml:space="preserve"> </w:t>
      </w:r>
    </w:p>
    <w:p w14:paraId="6B01596B" w14:textId="5A0C8BF6" w:rsidR="00CC6D33" w:rsidRDefault="00CC6D33" w:rsidP="001A00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C6D33">
        <w:rPr>
          <w:rFonts w:ascii="Times New Roman" w:hAnsi="Times New Roman"/>
          <w:sz w:val="24"/>
          <w:szCs w:val="24"/>
        </w:rPr>
        <w:t xml:space="preserve"> докладе был представлен опыт разработки, внедрения и серийного производства элементов транспорта из композиционных материалов на предприятиях ГК «Полет», представлены примеры </w:t>
      </w:r>
      <w:proofErr w:type="spellStart"/>
      <w:r w:rsidRPr="00CC6D33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CC6D33">
        <w:rPr>
          <w:rFonts w:ascii="Times New Roman" w:hAnsi="Times New Roman"/>
          <w:sz w:val="24"/>
          <w:szCs w:val="24"/>
        </w:rPr>
        <w:t xml:space="preserve"> конструкций и изделий из композиционных материалов.</w:t>
      </w:r>
      <w:r>
        <w:rPr>
          <w:rFonts w:ascii="Times New Roman" w:hAnsi="Times New Roman"/>
          <w:sz w:val="24"/>
          <w:szCs w:val="24"/>
        </w:rPr>
        <w:t xml:space="preserve"> В своем выступлении </w:t>
      </w:r>
      <w:r w:rsidRPr="00CC6D33">
        <w:rPr>
          <w:rFonts w:ascii="Times New Roman" w:hAnsi="Times New Roman"/>
          <w:sz w:val="24"/>
          <w:szCs w:val="24"/>
        </w:rPr>
        <w:t>директор по продажам в промышленность ООО «</w:t>
      </w:r>
      <w:proofErr w:type="spellStart"/>
      <w:r w:rsidRPr="00CC6D33">
        <w:rPr>
          <w:rFonts w:ascii="Times New Roman" w:hAnsi="Times New Roman"/>
          <w:sz w:val="24"/>
          <w:szCs w:val="24"/>
        </w:rPr>
        <w:t>Нанотехнологический</w:t>
      </w:r>
      <w:proofErr w:type="spellEnd"/>
      <w:r w:rsidRPr="00CC6D33">
        <w:rPr>
          <w:rFonts w:ascii="Times New Roman" w:hAnsi="Times New Roman"/>
          <w:sz w:val="24"/>
          <w:szCs w:val="24"/>
        </w:rPr>
        <w:t xml:space="preserve"> Центр Композитов»</w:t>
      </w:r>
      <w:r w:rsidR="00660520">
        <w:rPr>
          <w:rFonts w:ascii="Times New Roman" w:hAnsi="Times New Roman"/>
          <w:sz w:val="24"/>
          <w:szCs w:val="24"/>
        </w:rPr>
        <w:t xml:space="preserve"> В.Ю. </w:t>
      </w:r>
      <w:r w:rsidRPr="00CC6D33">
        <w:rPr>
          <w:rFonts w:ascii="Times New Roman" w:hAnsi="Times New Roman"/>
          <w:sz w:val="24"/>
          <w:szCs w:val="24"/>
        </w:rPr>
        <w:t>Великанов рассказа</w:t>
      </w:r>
      <w:r w:rsidR="00660520">
        <w:rPr>
          <w:rFonts w:ascii="Times New Roman" w:hAnsi="Times New Roman"/>
          <w:sz w:val="24"/>
          <w:szCs w:val="24"/>
        </w:rPr>
        <w:t>л</w:t>
      </w:r>
      <w:r w:rsidRPr="00CC6D33">
        <w:rPr>
          <w:rFonts w:ascii="Times New Roman" w:hAnsi="Times New Roman"/>
          <w:sz w:val="24"/>
          <w:szCs w:val="24"/>
        </w:rPr>
        <w:t xml:space="preserve"> о сферах применения продукции из композиционных материалов в гражданском секторе экономики, опыте предприятия в области авиастроения и используемых технологиях.  </w:t>
      </w:r>
      <w:r w:rsidR="00660520">
        <w:rPr>
          <w:rFonts w:ascii="Times New Roman" w:hAnsi="Times New Roman"/>
          <w:sz w:val="24"/>
          <w:szCs w:val="24"/>
        </w:rPr>
        <w:t>Г</w:t>
      </w:r>
      <w:r w:rsidR="00660520" w:rsidRPr="00CC6D33">
        <w:rPr>
          <w:rFonts w:ascii="Times New Roman" w:hAnsi="Times New Roman"/>
          <w:sz w:val="24"/>
          <w:szCs w:val="24"/>
        </w:rPr>
        <w:t>лавный инженер ООО «Прототип»</w:t>
      </w:r>
      <w:r w:rsidR="00660520">
        <w:rPr>
          <w:rFonts w:ascii="Times New Roman" w:hAnsi="Times New Roman"/>
          <w:sz w:val="24"/>
          <w:szCs w:val="24"/>
        </w:rPr>
        <w:t xml:space="preserve"> Ю.Е. </w:t>
      </w:r>
      <w:proofErr w:type="spellStart"/>
      <w:r w:rsidRPr="00CC6D33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="00660520">
        <w:rPr>
          <w:rFonts w:ascii="Times New Roman" w:hAnsi="Times New Roman"/>
          <w:sz w:val="24"/>
          <w:szCs w:val="24"/>
        </w:rPr>
        <w:t xml:space="preserve"> выступил с презентацией</w:t>
      </w:r>
      <w:r w:rsidRPr="00CC6D33">
        <w:rPr>
          <w:rFonts w:ascii="Times New Roman" w:hAnsi="Times New Roman"/>
          <w:sz w:val="24"/>
          <w:szCs w:val="24"/>
        </w:rPr>
        <w:t xml:space="preserve"> «Технология создания ложемен</w:t>
      </w:r>
      <w:r w:rsidR="00660520">
        <w:rPr>
          <w:rFonts w:ascii="Times New Roman" w:hAnsi="Times New Roman"/>
          <w:sz w:val="24"/>
          <w:szCs w:val="24"/>
        </w:rPr>
        <w:t xml:space="preserve">тов для композитных материалов», в рамках которой </w:t>
      </w:r>
      <w:r w:rsidRPr="00CC6D33">
        <w:rPr>
          <w:rFonts w:ascii="Times New Roman" w:hAnsi="Times New Roman"/>
          <w:sz w:val="24"/>
          <w:szCs w:val="24"/>
        </w:rPr>
        <w:t>рассказал о поэтапной технологии создания ложементов (матриц) для выкладки композитных материалов методом 3D-печати, преимуществах и вариантах применения.</w:t>
      </w:r>
      <w:r w:rsidR="00660520">
        <w:rPr>
          <w:rFonts w:ascii="Times New Roman" w:hAnsi="Times New Roman"/>
          <w:sz w:val="24"/>
          <w:szCs w:val="24"/>
        </w:rPr>
        <w:t xml:space="preserve"> У</w:t>
      </w:r>
      <w:r w:rsidRPr="00CC6D33">
        <w:rPr>
          <w:rFonts w:ascii="Times New Roman" w:hAnsi="Times New Roman"/>
          <w:sz w:val="24"/>
          <w:szCs w:val="24"/>
        </w:rPr>
        <w:t>частники</w:t>
      </w:r>
      <w:r w:rsidR="00660520">
        <w:rPr>
          <w:rFonts w:ascii="Times New Roman" w:hAnsi="Times New Roman"/>
          <w:sz w:val="24"/>
          <w:szCs w:val="24"/>
        </w:rPr>
        <w:t xml:space="preserve"> круглого стола</w:t>
      </w:r>
      <w:r w:rsidRPr="00CC6D33">
        <w:rPr>
          <w:rFonts w:ascii="Times New Roman" w:hAnsi="Times New Roman"/>
          <w:sz w:val="24"/>
          <w:szCs w:val="24"/>
        </w:rPr>
        <w:t xml:space="preserve"> обсудили возможност</w:t>
      </w:r>
      <w:r w:rsidR="00660520">
        <w:rPr>
          <w:rFonts w:ascii="Times New Roman" w:hAnsi="Times New Roman"/>
          <w:sz w:val="24"/>
          <w:szCs w:val="24"/>
        </w:rPr>
        <w:t>ь</w:t>
      </w:r>
      <w:r w:rsidRPr="00CC6D33">
        <w:rPr>
          <w:rFonts w:ascii="Times New Roman" w:hAnsi="Times New Roman"/>
          <w:sz w:val="24"/>
          <w:szCs w:val="24"/>
        </w:rPr>
        <w:t xml:space="preserve"> реализации совместных </w:t>
      </w:r>
      <w:proofErr w:type="spellStart"/>
      <w:r w:rsidRPr="00CC6D33">
        <w:rPr>
          <w:rFonts w:ascii="Times New Roman" w:hAnsi="Times New Roman"/>
          <w:sz w:val="24"/>
          <w:szCs w:val="24"/>
        </w:rPr>
        <w:t>внутрикластерных</w:t>
      </w:r>
      <w:proofErr w:type="spellEnd"/>
      <w:r w:rsidRPr="00CC6D33">
        <w:rPr>
          <w:rFonts w:ascii="Times New Roman" w:hAnsi="Times New Roman"/>
          <w:sz w:val="24"/>
          <w:szCs w:val="24"/>
        </w:rPr>
        <w:t xml:space="preserve"> проектов и перспективы сотрудничества с целью развития применения композиционных материалов в гражданском секторе экономики.</w:t>
      </w:r>
      <w:r w:rsidR="00660520" w:rsidRPr="00660520">
        <w:t xml:space="preserve"> </w:t>
      </w:r>
      <w:r w:rsidR="00660520" w:rsidRPr="00660520">
        <w:rPr>
          <w:rFonts w:ascii="Times New Roman" w:hAnsi="Times New Roman"/>
          <w:sz w:val="24"/>
          <w:szCs w:val="24"/>
        </w:rPr>
        <w:t xml:space="preserve">В круглом столе приняли участие </w:t>
      </w:r>
      <w:r w:rsidR="00660520">
        <w:rPr>
          <w:rFonts w:ascii="Times New Roman" w:hAnsi="Times New Roman"/>
          <w:b/>
          <w:sz w:val="24"/>
          <w:szCs w:val="24"/>
        </w:rPr>
        <w:t>49</w:t>
      </w:r>
      <w:r w:rsidR="00660520" w:rsidRPr="00660520">
        <w:rPr>
          <w:rFonts w:ascii="Times New Roman" w:hAnsi="Times New Roman"/>
          <w:b/>
          <w:sz w:val="24"/>
          <w:szCs w:val="24"/>
        </w:rPr>
        <w:t xml:space="preserve"> человек</w:t>
      </w:r>
      <w:r w:rsidR="00660520" w:rsidRPr="00660520">
        <w:rPr>
          <w:rFonts w:ascii="Times New Roman" w:hAnsi="Times New Roman"/>
          <w:sz w:val="24"/>
          <w:szCs w:val="24"/>
        </w:rPr>
        <w:t xml:space="preserve">, в том числе </w:t>
      </w:r>
      <w:r w:rsidR="00660520" w:rsidRPr="00660520">
        <w:rPr>
          <w:rFonts w:ascii="Times New Roman" w:hAnsi="Times New Roman"/>
          <w:b/>
          <w:sz w:val="24"/>
          <w:szCs w:val="24"/>
        </w:rPr>
        <w:t>13</w:t>
      </w:r>
      <w:r w:rsidR="00660520" w:rsidRPr="00660520">
        <w:rPr>
          <w:rFonts w:ascii="Times New Roman" w:hAnsi="Times New Roman"/>
          <w:sz w:val="24"/>
          <w:szCs w:val="24"/>
        </w:rPr>
        <w:t xml:space="preserve"> руководителей и специалистов малых и средних предприятий Калужской области, а также представители органов власти, институтов развития.</w:t>
      </w:r>
    </w:p>
    <w:p w14:paraId="01B545CA" w14:textId="6B201E06" w:rsidR="0019024B" w:rsidRPr="0019024B" w:rsidRDefault="006D3849" w:rsidP="006D3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 октя</w:t>
      </w:r>
      <w:r w:rsidR="0019024B" w:rsidRPr="0019024B">
        <w:rPr>
          <w:rFonts w:ascii="Times New Roman" w:hAnsi="Times New Roman" w:cs="Times New Roman"/>
          <w:b/>
          <w:sz w:val="24"/>
          <w:szCs w:val="24"/>
        </w:rPr>
        <w:t>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9024B" w:rsidRPr="0019024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024B" w:rsidRPr="0019024B">
        <w:rPr>
          <w:rFonts w:ascii="Times New Roman" w:hAnsi="Times New Roman" w:cs="Times New Roman"/>
          <w:sz w:val="24"/>
          <w:szCs w:val="24"/>
        </w:rPr>
        <w:t xml:space="preserve"> в рамках отчетной сессии кластера «Авиационно-космических технологий полимерных композиционных материалов и конструкций Калужской области» директор департамента развития кластерных инициатив и проектов АО «Агентство инновационного развития-центр кластерного развития Калужской области» Гранков П.Ю. выступил с докладом о действующих мерах государственной поддержки и стимулировании развития кластерных инициатив в Калужской области.</w:t>
      </w:r>
      <w:proofErr w:type="gramEnd"/>
      <w:r w:rsidR="0019024B" w:rsidRPr="0019024B">
        <w:rPr>
          <w:rFonts w:ascii="Times New Roman" w:hAnsi="Times New Roman" w:cs="Times New Roman"/>
          <w:sz w:val="24"/>
          <w:szCs w:val="24"/>
        </w:rPr>
        <w:t xml:space="preserve"> Генеральный директор Сотников А.А. обсудил с собравшимися участниками кластера итоги деятельности кластера и поддержку АО «Агентство инновационного развития - центр кластерного развития Калужской области»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9024B" w:rsidRPr="0019024B">
        <w:rPr>
          <w:rFonts w:ascii="Times New Roman" w:hAnsi="Times New Roman" w:cs="Times New Roman"/>
          <w:sz w:val="24"/>
          <w:szCs w:val="24"/>
        </w:rPr>
        <w:t xml:space="preserve"> году, на основании которых представители субъектов малого и </w:t>
      </w:r>
      <w:r w:rsidR="0019024B" w:rsidRPr="0019024B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Калужской области, являющиеся участниками кластера, высказали свои предложения по основным направлениям деятельности ЦКР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024B" w:rsidRPr="0019024B">
        <w:rPr>
          <w:rFonts w:ascii="Times New Roman" w:hAnsi="Times New Roman" w:cs="Times New Roman"/>
          <w:sz w:val="24"/>
          <w:szCs w:val="24"/>
        </w:rPr>
        <w:t xml:space="preserve"> году. Исполнительный директор Ассоциации «АКОТЕХ» О.В. Коваль рассказала о результатах деятельности кластера и его участниках, достигнутых показателях эффективности в области оказания государственной поддержки субъектам МСП, привлечения новых участников кластера, создания новых рабочих мест и проведения обучающих программ. </w:t>
      </w:r>
    </w:p>
    <w:p w14:paraId="18569133" w14:textId="77777777" w:rsidR="002E2495" w:rsidRDefault="0053728E" w:rsidP="006D38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728E">
        <w:rPr>
          <w:rFonts w:ascii="Times New Roman" w:hAnsi="Times New Roman"/>
          <w:b/>
          <w:sz w:val="24"/>
          <w:szCs w:val="24"/>
        </w:rPr>
        <w:t>10 ноября 2017 года</w:t>
      </w:r>
      <w:r>
        <w:rPr>
          <w:rFonts w:ascii="Times New Roman" w:hAnsi="Times New Roman"/>
          <w:sz w:val="24"/>
          <w:szCs w:val="24"/>
        </w:rPr>
        <w:t xml:space="preserve"> НП «Калужский ИКТ-кластер» совместно с АИРКО </w:t>
      </w:r>
      <w:r w:rsidRPr="0053728E">
        <w:rPr>
          <w:rFonts w:ascii="Times New Roman" w:hAnsi="Times New Roman"/>
          <w:sz w:val="24"/>
          <w:szCs w:val="24"/>
        </w:rPr>
        <w:t>был организован и проведен круглый стол для субъектов малого и среднего предпринимательства Калужской области, планирующих участие в закупках товаров (работ, услуг) для нужд крупных корпораций с государственным участием.</w:t>
      </w:r>
      <w:r w:rsidRPr="0053728E"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</w:t>
      </w:r>
      <w:r w:rsidRPr="0053728E">
        <w:rPr>
          <w:rFonts w:ascii="Times New Roman" w:hAnsi="Times New Roman"/>
          <w:sz w:val="24"/>
          <w:szCs w:val="24"/>
        </w:rPr>
        <w:t>кругло</w:t>
      </w:r>
      <w:r>
        <w:rPr>
          <w:rFonts w:ascii="Times New Roman" w:hAnsi="Times New Roman"/>
          <w:sz w:val="24"/>
          <w:szCs w:val="24"/>
        </w:rPr>
        <w:t>го</w:t>
      </w:r>
      <w:r w:rsidRPr="0053728E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а</w:t>
      </w:r>
      <w:r w:rsidRPr="0053728E">
        <w:rPr>
          <w:rFonts w:ascii="Times New Roman" w:hAnsi="Times New Roman"/>
          <w:sz w:val="24"/>
          <w:szCs w:val="24"/>
        </w:rPr>
        <w:t xml:space="preserve"> выступ</w:t>
      </w:r>
      <w:r>
        <w:rPr>
          <w:rFonts w:ascii="Times New Roman" w:hAnsi="Times New Roman"/>
          <w:sz w:val="24"/>
          <w:szCs w:val="24"/>
        </w:rPr>
        <w:t>и</w:t>
      </w:r>
      <w:r w:rsidRPr="0053728E">
        <w:rPr>
          <w:rFonts w:ascii="Times New Roman" w:hAnsi="Times New Roman"/>
          <w:sz w:val="24"/>
          <w:szCs w:val="24"/>
        </w:rPr>
        <w:t xml:space="preserve">ли представители органов государственной власти, </w:t>
      </w:r>
      <w:r>
        <w:rPr>
          <w:rFonts w:ascii="Times New Roman" w:hAnsi="Times New Roman"/>
          <w:sz w:val="24"/>
          <w:szCs w:val="24"/>
        </w:rPr>
        <w:t>руководители и специалисты</w:t>
      </w:r>
      <w:r w:rsidRPr="00537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субъектов </w:t>
      </w:r>
      <w:r w:rsidRPr="0053728E">
        <w:rPr>
          <w:rFonts w:ascii="Times New Roman" w:hAnsi="Times New Roman"/>
          <w:sz w:val="24"/>
          <w:szCs w:val="24"/>
        </w:rPr>
        <w:t>МСП</w:t>
      </w:r>
      <w:r>
        <w:rPr>
          <w:rFonts w:ascii="Times New Roman" w:hAnsi="Times New Roman"/>
          <w:sz w:val="24"/>
          <w:szCs w:val="24"/>
        </w:rPr>
        <w:t xml:space="preserve">, являющихся </w:t>
      </w:r>
      <w:r w:rsidRPr="0053728E">
        <w:rPr>
          <w:rFonts w:ascii="Times New Roman" w:hAnsi="Times New Roman"/>
          <w:sz w:val="24"/>
          <w:szCs w:val="24"/>
        </w:rPr>
        <w:t>участники ИКТ-кластера, были обсуждены возможные проекты для участия в Государственной программ</w:t>
      </w:r>
      <w:r>
        <w:rPr>
          <w:rFonts w:ascii="Times New Roman" w:hAnsi="Times New Roman"/>
          <w:sz w:val="24"/>
          <w:szCs w:val="24"/>
        </w:rPr>
        <w:t>е «Цифровая экономика», а также в</w:t>
      </w:r>
      <w:r w:rsidRPr="0053728E">
        <w:rPr>
          <w:rFonts w:ascii="Times New Roman" w:hAnsi="Times New Roman"/>
          <w:sz w:val="24"/>
          <w:szCs w:val="24"/>
        </w:rPr>
        <w:t>опросы внедрения ИТ-решений калужских разработчиков в органах исполнительной власти Калужской области. По данной теме выступили более 20-ти участников круглого стола. Представители калужских фирм рассказали о сво</w:t>
      </w:r>
      <w:r>
        <w:rPr>
          <w:rFonts w:ascii="Times New Roman" w:hAnsi="Times New Roman"/>
          <w:sz w:val="24"/>
          <w:szCs w:val="24"/>
        </w:rPr>
        <w:t>их компетенциях и возможностях.</w:t>
      </w:r>
    </w:p>
    <w:p w14:paraId="45C29107" w14:textId="2F8AACBD" w:rsidR="002E2495" w:rsidRDefault="0053728E" w:rsidP="002E2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192B8C2" w14:textId="7F475138" w:rsidR="0053728E" w:rsidRPr="001A0088" w:rsidRDefault="0053728E" w:rsidP="002E24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3728E">
        <w:rPr>
          <w:rFonts w:ascii="Times New Roman" w:hAnsi="Times New Roman"/>
          <w:sz w:val="24"/>
          <w:szCs w:val="24"/>
        </w:rPr>
        <w:t xml:space="preserve">аместитель министра - начальник управления инвестиций </w:t>
      </w:r>
      <w:r>
        <w:rPr>
          <w:rFonts w:ascii="Times New Roman" w:hAnsi="Times New Roman"/>
          <w:sz w:val="24"/>
          <w:szCs w:val="24"/>
        </w:rPr>
        <w:t xml:space="preserve">министерства экономического развития Калужской области </w:t>
      </w:r>
      <w:r w:rsidRPr="005372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3728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3728E">
        <w:rPr>
          <w:rFonts w:ascii="Times New Roman" w:hAnsi="Times New Roman"/>
          <w:sz w:val="24"/>
          <w:szCs w:val="24"/>
        </w:rPr>
        <w:t xml:space="preserve"> Архангельский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372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28E">
        <w:rPr>
          <w:rFonts w:ascii="Times New Roman" w:hAnsi="Times New Roman"/>
          <w:sz w:val="24"/>
          <w:szCs w:val="24"/>
        </w:rPr>
        <w:t>своем</w:t>
      </w:r>
      <w:proofErr w:type="gramEnd"/>
      <w:r w:rsidRPr="0053728E">
        <w:rPr>
          <w:rFonts w:ascii="Times New Roman" w:hAnsi="Times New Roman"/>
          <w:sz w:val="24"/>
          <w:szCs w:val="24"/>
        </w:rPr>
        <w:t xml:space="preserve"> выступлении рассмотрел следующие вопросы:</w:t>
      </w:r>
      <w:r>
        <w:rPr>
          <w:rFonts w:ascii="Times New Roman" w:hAnsi="Times New Roman"/>
          <w:sz w:val="24"/>
          <w:szCs w:val="24"/>
        </w:rPr>
        <w:t xml:space="preserve"> в</w:t>
      </w:r>
      <w:r w:rsidR="0019024B">
        <w:rPr>
          <w:rFonts w:ascii="Times New Roman" w:hAnsi="Times New Roman"/>
          <w:sz w:val="24"/>
          <w:szCs w:val="24"/>
        </w:rPr>
        <w:t>недрение ИТ</w:t>
      </w:r>
      <w:r w:rsidRPr="0053728E">
        <w:rPr>
          <w:rFonts w:ascii="Times New Roman" w:hAnsi="Times New Roman"/>
          <w:sz w:val="24"/>
          <w:szCs w:val="24"/>
        </w:rPr>
        <w:t>-решений в государственных органах</w:t>
      </w:r>
      <w:r>
        <w:rPr>
          <w:rFonts w:ascii="Times New Roman" w:hAnsi="Times New Roman"/>
          <w:sz w:val="24"/>
          <w:szCs w:val="24"/>
        </w:rPr>
        <w:t>, п</w:t>
      </w:r>
      <w:r w:rsidRPr="0053728E">
        <w:rPr>
          <w:rFonts w:ascii="Times New Roman" w:hAnsi="Times New Roman"/>
          <w:sz w:val="24"/>
          <w:szCs w:val="24"/>
        </w:rPr>
        <w:t>одготовка проектов для выдвижения проектов Калужской области в Государственную программу «Цифровая экономика».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28E">
        <w:rPr>
          <w:rFonts w:ascii="Times New Roman" w:hAnsi="Times New Roman"/>
          <w:sz w:val="24"/>
          <w:szCs w:val="24"/>
        </w:rPr>
        <w:t xml:space="preserve">Также выступил заместитель министра экономического развития Калужской области </w:t>
      </w:r>
      <w:r>
        <w:rPr>
          <w:rFonts w:ascii="Times New Roman" w:hAnsi="Times New Roman"/>
          <w:sz w:val="24"/>
          <w:szCs w:val="24"/>
        </w:rPr>
        <w:t xml:space="preserve">А.Н. </w:t>
      </w:r>
      <w:r w:rsidRPr="0053728E">
        <w:rPr>
          <w:rFonts w:ascii="Times New Roman" w:hAnsi="Times New Roman"/>
          <w:sz w:val="24"/>
          <w:szCs w:val="24"/>
        </w:rPr>
        <w:t>Проскурнин. По его предложению были обсуждены задачи на ближайшее будущее, стоящие перед предприятиями ИТ-отрасли Калужской области. Одной из основных задач, является формирование пакета комплексных предложений по реализации ИТ-решений в Калужской области в рамках Государственной программы «Цифровая экономика».</w:t>
      </w:r>
      <w:r w:rsidR="002E2495">
        <w:rPr>
          <w:rFonts w:ascii="Times New Roman" w:hAnsi="Times New Roman"/>
          <w:sz w:val="24"/>
          <w:szCs w:val="24"/>
        </w:rPr>
        <w:t xml:space="preserve"> </w:t>
      </w:r>
      <w:r w:rsidRPr="0053728E">
        <w:rPr>
          <w:rFonts w:ascii="Times New Roman" w:hAnsi="Times New Roman"/>
          <w:sz w:val="24"/>
          <w:szCs w:val="24"/>
        </w:rPr>
        <w:t xml:space="preserve">Участниками круглого стола также был обсужден вопрос, </w:t>
      </w:r>
      <w:r w:rsidR="002E2495">
        <w:rPr>
          <w:rFonts w:ascii="Times New Roman" w:hAnsi="Times New Roman"/>
          <w:sz w:val="24"/>
          <w:szCs w:val="24"/>
        </w:rPr>
        <w:t>на каком</w:t>
      </w:r>
      <w:r w:rsidRPr="0053728E">
        <w:rPr>
          <w:rFonts w:ascii="Times New Roman" w:hAnsi="Times New Roman"/>
          <w:sz w:val="24"/>
          <w:szCs w:val="24"/>
        </w:rPr>
        <w:t xml:space="preserve"> из направлений, указанных в программе «Цифровая экономика»</w:t>
      </w:r>
      <w:r w:rsidR="002E2495">
        <w:rPr>
          <w:rFonts w:ascii="Times New Roman" w:hAnsi="Times New Roman"/>
          <w:sz w:val="24"/>
          <w:szCs w:val="24"/>
        </w:rPr>
        <w:t>,</w:t>
      </w:r>
      <w:r w:rsidRPr="0053728E">
        <w:rPr>
          <w:rFonts w:ascii="Times New Roman" w:hAnsi="Times New Roman"/>
          <w:sz w:val="24"/>
          <w:szCs w:val="24"/>
        </w:rPr>
        <w:t xml:space="preserve"> надлежит сосредоточить усилия участников </w:t>
      </w:r>
      <w:r w:rsidR="002E2495">
        <w:rPr>
          <w:rFonts w:ascii="Times New Roman" w:hAnsi="Times New Roman"/>
          <w:sz w:val="24"/>
          <w:szCs w:val="24"/>
        </w:rPr>
        <w:t>кластера</w:t>
      </w:r>
      <w:r w:rsidRPr="0053728E">
        <w:rPr>
          <w:rFonts w:ascii="Times New Roman" w:hAnsi="Times New Roman"/>
          <w:sz w:val="24"/>
          <w:szCs w:val="24"/>
        </w:rPr>
        <w:t>. Участники приняли решение до конца ноября 2017 года подготовить предложения от участников ИКТ</w:t>
      </w:r>
      <w:r w:rsidR="002E2495">
        <w:rPr>
          <w:rFonts w:ascii="Times New Roman" w:hAnsi="Times New Roman"/>
          <w:sz w:val="24"/>
          <w:szCs w:val="24"/>
        </w:rPr>
        <w:t>-</w:t>
      </w:r>
      <w:r w:rsidRPr="0053728E">
        <w:rPr>
          <w:rFonts w:ascii="Times New Roman" w:hAnsi="Times New Roman"/>
          <w:sz w:val="24"/>
          <w:szCs w:val="24"/>
        </w:rPr>
        <w:t xml:space="preserve">кластера и оформить их в унифицированную таблицу. По предложению председателя Экспертного Совета кластера </w:t>
      </w:r>
      <w:r w:rsidR="002E2495">
        <w:rPr>
          <w:rFonts w:ascii="Times New Roman" w:hAnsi="Times New Roman"/>
          <w:sz w:val="24"/>
          <w:szCs w:val="24"/>
        </w:rPr>
        <w:t>В.Ю.</w:t>
      </w:r>
      <w:r w:rsidRPr="0053728E">
        <w:rPr>
          <w:rFonts w:ascii="Times New Roman" w:hAnsi="Times New Roman"/>
          <w:sz w:val="24"/>
          <w:szCs w:val="24"/>
        </w:rPr>
        <w:t xml:space="preserve"> Кириллова представители МСП высказали свои предложения и видения путей реализации программы «Цифровая экономика» в Калужской области. Предварительно было предложено и обсуждено более 20 проектов.</w:t>
      </w:r>
      <w:r w:rsidR="002E2495">
        <w:rPr>
          <w:rFonts w:ascii="Times New Roman" w:hAnsi="Times New Roman"/>
          <w:sz w:val="24"/>
          <w:szCs w:val="24"/>
        </w:rPr>
        <w:t xml:space="preserve"> В работе круглого стола приняли участие </w:t>
      </w:r>
      <w:r w:rsidR="002E2495" w:rsidRPr="002E2495">
        <w:rPr>
          <w:rFonts w:ascii="Times New Roman" w:hAnsi="Times New Roman"/>
          <w:b/>
          <w:sz w:val="24"/>
          <w:szCs w:val="24"/>
        </w:rPr>
        <w:t>более 30 человек</w:t>
      </w:r>
      <w:r w:rsidR="002E2495">
        <w:rPr>
          <w:rFonts w:ascii="Times New Roman" w:hAnsi="Times New Roman"/>
          <w:sz w:val="24"/>
          <w:szCs w:val="24"/>
        </w:rPr>
        <w:t xml:space="preserve">, представляющие </w:t>
      </w:r>
      <w:r w:rsidR="002E2495" w:rsidRPr="002E2495">
        <w:rPr>
          <w:rFonts w:ascii="Times New Roman" w:hAnsi="Times New Roman"/>
          <w:b/>
          <w:sz w:val="24"/>
          <w:szCs w:val="24"/>
        </w:rPr>
        <w:t>16 субъектов</w:t>
      </w:r>
      <w:r w:rsidR="002E2495">
        <w:rPr>
          <w:rFonts w:ascii="Times New Roman" w:hAnsi="Times New Roman"/>
          <w:sz w:val="24"/>
          <w:szCs w:val="24"/>
        </w:rPr>
        <w:t xml:space="preserve"> малого и среднего предпринимательства.</w:t>
      </w:r>
    </w:p>
    <w:p w14:paraId="5F24C225" w14:textId="02D016E3" w:rsidR="00FE0E4A" w:rsidRDefault="007A6704" w:rsidP="00FE0E4A">
      <w:pPr>
        <w:spacing w:after="0" w:line="240" w:lineRule="auto"/>
        <w:ind w:firstLine="567"/>
        <w:jc w:val="both"/>
      </w:pPr>
      <w:r w:rsidRPr="007A6704">
        <w:rPr>
          <w:rFonts w:ascii="Times New Roman" w:hAnsi="Times New Roman"/>
          <w:b/>
          <w:sz w:val="24"/>
          <w:szCs w:val="24"/>
        </w:rPr>
        <w:t>13 ноября 2017 года</w:t>
      </w:r>
      <w:r w:rsidRPr="007A6704">
        <w:rPr>
          <w:rFonts w:ascii="Times New Roman" w:hAnsi="Times New Roman"/>
          <w:sz w:val="24"/>
          <w:szCs w:val="24"/>
        </w:rPr>
        <w:t xml:space="preserve"> </w:t>
      </w:r>
      <w:r w:rsidR="001E7488" w:rsidRPr="001E7488">
        <w:rPr>
          <w:rFonts w:ascii="Times New Roman" w:hAnsi="Times New Roman"/>
          <w:sz w:val="24"/>
          <w:szCs w:val="24"/>
        </w:rPr>
        <w:t xml:space="preserve">при поддержке АИРКО </w:t>
      </w:r>
      <w:r w:rsidRPr="007A6704">
        <w:rPr>
          <w:rFonts w:ascii="Times New Roman" w:hAnsi="Times New Roman"/>
          <w:sz w:val="24"/>
          <w:szCs w:val="24"/>
        </w:rPr>
        <w:t>состоялось заседание круглого стола на тему «</w:t>
      </w:r>
      <w:proofErr w:type="spellStart"/>
      <w:r w:rsidRPr="007A6704">
        <w:rPr>
          <w:rFonts w:ascii="Times New Roman" w:hAnsi="Times New Roman"/>
          <w:sz w:val="24"/>
          <w:szCs w:val="24"/>
        </w:rPr>
        <w:t>Межкластерная</w:t>
      </w:r>
      <w:proofErr w:type="spellEnd"/>
      <w:r w:rsidRPr="007A6704">
        <w:rPr>
          <w:rFonts w:ascii="Times New Roman" w:hAnsi="Times New Roman"/>
          <w:sz w:val="24"/>
          <w:szCs w:val="24"/>
        </w:rPr>
        <w:t xml:space="preserve"> кооперация: Перспективы сотрудничества участников Ассоциации </w:t>
      </w:r>
      <w:r>
        <w:rPr>
          <w:rFonts w:ascii="Times New Roman" w:hAnsi="Times New Roman"/>
          <w:sz w:val="24"/>
          <w:szCs w:val="24"/>
        </w:rPr>
        <w:t>«</w:t>
      </w:r>
      <w:r w:rsidRPr="007A6704">
        <w:rPr>
          <w:rFonts w:ascii="Times New Roman" w:hAnsi="Times New Roman"/>
          <w:sz w:val="24"/>
          <w:szCs w:val="24"/>
        </w:rPr>
        <w:t>АКОТЕХ</w:t>
      </w:r>
      <w:r>
        <w:rPr>
          <w:rFonts w:ascii="Times New Roman" w:hAnsi="Times New Roman"/>
          <w:sz w:val="24"/>
          <w:szCs w:val="24"/>
        </w:rPr>
        <w:t>»</w:t>
      </w:r>
      <w:r w:rsidRPr="007A6704">
        <w:rPr>
          <w:rFonts w:ascii="Times New Roman" w:hAnsi="Times New Roman"/>
          <w:sz w:val="24"/>
          <w:szCs w:val="24"/>
        </w:rPr>
        <w:t xml:space="preserve"> с предприятиями автомобильного кластера Калужской области».</w:t>
      </w:r>
      <w:r w:rsidRPr="007A6704">
        <w:t xml:space="preserve"> </w:t>
      </w:r>
      <w:r w:rsidRPr="007A6704">
        <w:rPr>
          <w:rFonts w:ascii="Times New Roman" w:hAnsi="Times New Roman"/>
          <w:sz w:val="24"/>
          <w:szCs w:val="24"/>
        </w:rPr>
        <w:t xml:space="preserve">Круглый стол был организован с целью обсуждения инновационных лазерных технологий и тенденций производства </w:t>
      </w:r>
      <w:proofErr w:type="spellStart"/>
      <w:r w:rsidRPr="007A6704">
        <w:rPr>
          <w:rFonts w:ascii="Times New Roman" w:hAnsi="Times New Roman"/>
          <w:sz w:val="24"/>
          <w:szCs w:val="24"/>
        </w:rPr>
        <w:t>автокомпонентов</w:t>
      </w:r>
      <w:proofErr w:type="spellEnd"/>
      <w:r w:rsidRPr="007A6704">
        <w:rPr>
          <w:rFonts w:ascii="Times New Roman" w:hAnsi="Times New Roman"/>
          <w:sz w:val="24"/>
          <w:szCs w:val="24"/>
        </w:rPr>
        <w:t xml:space="preserve"> с использованием лазерных технологий и их применение в автомобильной промышленности.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704">
        <w:rPr>
          <w:rFonts w:ascii="Times New Roman" w:hAnsi="Times New Roman"/>
          <w:sz w:val="24"/>
          <w:szCs w:val="24"/>
        </w:rPr>
        <w:t>В ходе проведения круглого стола с доклад</w:t>
      </w:r>
      <w:r>
        <w:rPr>
          <w:rFonts w:ascii="Times New Roman" w:hAnsi="Times New Roman"/>
          <w:sz w:val="24"/>
          <w:szCs w:val="24"/>
        </w:rPr>
        <w:t>о</w:t>
      </w:r>
      <w:r w:rsidRPr="007A6704">
        <w:rPr>
          <w:rFonts w:ascii="Times New Roman" w:hAnsi="Times New Roman"/>
          <w:sz w:val="24"/>
          <w:szCs w:val="24"/>
        </w:rPr>
        <w:t>м на тему «Лазерные региональные центры как инновационная структура модернизации промышленных производств»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704">
        <w:rPr>
          <w:rFonts w:ascii="Times New Roman" w:hAnsi="Times New Roman"/>
          <w:sz w:val="24"/>
          <w:szCs w:val="24"/>
        </w:rPr>
        <w:t>выступил</w:t>
      </w:r>
      <w:r w:rsidRPr="007A6704">
        <w:rPr>
          <w:rFonts w:ascii="Times New Roman" w:hAnsi="Times New Roman"/>
          <w:sz w:val="24"/>
          <w:szCs w:val="24"/>
        </w:rPr>
        <w:tab/>
        <w:t>генеральный директор НП «Калужский ЛИТЦ-ЦКП»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6704">
        <w:rPr>
          <w:rFonts w:ascii="Times New Roman" w:hAnsi="Times New Roman"/>
          <w:sz w:val="24"/>
          <w:szCs w:val="24"/>
        </w:rPr>
        <w:t xml:space="preserve">кандидат физико-математических наук </w:t>
      </w:r>
      <w:r w:rsidR="00FE0E4A">
        <w:rPr>
          <w:rFonts w:ascii="Times New Roman" w:hAnsi="Times New Roman"/>
          <w:sz w:val="24"/>
          <w:szCs w:val="24"/>
        </w:rPr>
        <w:t>Е.Б</w:t>
      </w:r>
      <w:r w:rsidR="00FE0E4A" w:rsidRPr="007A6704">
        <w:rPr>
          <w:rFonts w:ascii="Times New Roman" w:hAnsi="Times New Roman"/>
          <w:sz w:val="24"/>
          <w:szCs w:val="24"/>
        </w:rPr>
        <w:t xml:space="preserve"> </w:t>
      </w:r>
      <w:r w:rsidRPr="007A6704">
        <w:rPr>
          <w:rFonts w:ascii="Times New Roman" w:hAnsi="Times New Roman"/>
          <w:sz w:val="24"/>
          <w:szCs w:val="24"/>
        </w:rPr>
        <w:t>Кульбацкий</w:t>
      </w:r>
      <w:r>
        <w:rPr>
          <w:rFonts w:ascii="Times New Roman" w:hAnsi="Times New Roman"/>
          <w:sz w:val="24"/>
          <w:szCs w:val="24"/>
        </w:rPr>
        <w:t>.</w:t>
      </w:r>
      <w:r w:rsidR="00FE0E4A">
        <w:rPr>
          <w:rFonts w:ascii="Times New Roman" w:hAnsi="Times New Roman"/>
          <w:sz w:val="24"/>
          <w:szCs w:val="24"/>
        </w:rPr>
        <w:t xml:space="preserve"> </w:t>
      </w:r>
      <w:r w:rsidRPr="007A6704">
        <w:rPr>
          <w:rFonts w:ascii="Times New Roman" w:hAnsi="Times New Roman"/>
          <w:sz w:val="24"/>
          <w:szCs w:val="24"/>
        </w:rPr>
        <w:t>В докладе был представлен опыт работы Сети региональных лазерных центров, как структуры, помогающей промышленным предприятиям осваивать и внедрять технологии лазерной обработки различных материалов, в том числе композиционных материалов. Было рассказано о консультационной, образовательной, демонстрационной и технологической деятельности НП «Калужского ЛИТЦ-ЦКП».</w:t>
      </w:r>
      <w:r w:rsidR="00FE0E4A" w:rsidRPr="00FE0E4A">
        <w:t xml:space="preserve"> </w:t>
      </w:r>
    </w:p>
    <w:p w14:paraId="4E266D69" w14:textId="1B18CF1A" w:rsidR="00CC6D33" w:rsidRPr="00CC6D33" w:rsidRDefault="00FE0E4A" w:rsidP="00CC6D33">
      <w:pPr>
        <w:spacing w:after="0" w:line="240" w:lineRule="auto"/>
        <w:jc w:val="both"/>
      </w:pPr>
      <w:r>
        <w:rPr>
          <w:noProof/>
          <w:lang w:eastAsia="ru-RU"/>
        </w:rPr>
        <w:t xml:space="preserve"> </w:t>
      </w:r>
    </w:p>
    <w:p w14:paraId="6E03CA0D" w14:textId="4D624393" w:rsidR="0019024B" w:rsidRDefault="00FE0E4A" w:rsidP="006D38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E0E4A">
        <w:rPr>
          <w:rFonts w:ascii="Times New Roman" w:hAnsi="Times New Roman"/>
          <w:sz w:val="24"/>
          <w:szCs w:val="24"/>
        </w:rPr>
        <w:t>уководитель проектов НП «Калужский ЛИТЦ-ЦКП», кандидат технических наук</w:t>
      </w:r>
      <w:r w:rsidR="00CC6D33">
        <w:rPr>
          <w:rFonts w:ascii="Times New Roman" w:hAnsi="Times New Roman"/>
          <w:sz w:val="24"/>
          <w:szCs w:val="24"/>
        </w:rPr>
        <w:t xml:space="preserve"> Т.Г. К</w:t>
      </w:r>
      <w:r w:rsidR="007A6704" w:rsidRPr="007A6704">
        <w:rPr>
          <w:rFonts w:ascii="Times New Roman" w:hAnsi="Times New Roman"/>
          <w:sz w:val="24"/>
          <w:szCs w:val="24"/>
        </w:rPr>
        <w:t xml:space="preserve">узьменко </w:t>
      </w:r>
      <w:r>
        <w:rPr>
          <w:rFonts w:ascii="Times New Roman" w:hAnsi="Times New Roman"/>
          <w:sz w:val="24"/>
          <w:szCs w:val="24"/>
        </w:rPr>
        <w:t>выступила с темой</w:t>
      </w:r>
      <w:r w:rsidR="007A6704" w:rsidRPr="007A6704">
        <w:rPr>
          <w:rFonts w:ascii="Times New Roman" w:hAnsi="Times New Roman"/>
          <w:sz w:val="24"/>
          <w:szCs w:val="24"/>
        </w:rPr>
        <w:t xml:space="preserve"> «Современные лазерные технологии дл</w:t>
      </w:r>
      <w:r>
        <w:rPr>
          <w:rFonts w:ascii="Times New Roman" w:hAnsi="Times New Roman"/>
          <w:sz w:val="24"/>
          <w:szCs w:val="24"/>
        </w:rPr>
        <w:t xml:space="preserve">я производства </w:t>
      </w:r>
      <w:proofErr w:type="spellStart"/>
      <w:r>
        <w:rPr>
          <w:rFonts w:ascii="Times New Roman" w:hAnsi="Times New Roman"/>
          <w:sz w:val="24"/>
          <w:szCs w:val="24"/>
        </w:rPr>
        <w:t>автокомпонентов</w:t>
      </w:r>
      <w:proofErr w:type="spellEnd"/>
      <w:r>
        <w:rPr>
          <w:rFonts w:ascii="Times New Roman" w:hAnsi="Times New Roman"/>
          <w:sz w:val="24"/>
          <w:szCs w:val="24"/>
        </w:rPr>
        <w:t>» и рассказала о</w:t>
      </w:r>
      <w:r w:rsidR="007A6704" w:rsidRPr="007A6704">
        <w:rPr>
          <w:rFonts w:ascii="Times New Roman" w:hAnsi="Times New Roman"/>
          <w:sz w:val="24"/>
          <w:szCs w:val="24"/>
        </w:rPr>
        <w:t xml:space="preserve"> сферах применения лазерных технологий резки, сварки, маркировки и наплавки для изготовления продукции из композиционных материалов, пластиков, металлов и сплавов. </w:t>
      </w:r>
      <w:r w:rsidRPr="00FE0E4A">
        <w:rPr>
          <w:rFonts w:ascii="Times New Roman" w:hAnsi="Times New Roman"/>
          <w:sz w:val="24"/>
          <w:szCs w:val="24"/>
        </w:rPr>
        <w:t xml:space="preserve">В мероприятии приняли участие представители ведущих предприятий </w:t>
      </w:r>
      <w:r w:rsidRPr="00FE0E4A">
        <w:rPr>
          <w:rFonts w:ascii="Times New Roman" w:hAnsi="Times New Roman"/>
          <w:sz w:val="24"/>
          <w:szCs w:val="24"/>
        </w:rPr>
        <w:lastRenderedPageBreak/>
        <w:t xml:space="preserve">автомобильной отрасли Калужской области, в том числе представители инновационных предприятий города Обнинска и города Калуги, а также представители </w:t>
      </w:r>
      <w:r w:rsidRPr="00FE0E4A">
        <w:rPr>
          <w:rFonts w:ascii="Times New Roman" w:hAnsi="Times New Roman"/>
          <w:b/>
          <w:sz w:val="24"/>
          <w:szCs w:val="24"/>
        </w:rPr>
        <w:t>12-ти предприятий МСП</w:t>
      </w:r>
      <w:r w:rsidRPr="00FE0E4A">
        <w:rPr>
          <w:rFonts w:ascii="Times New Roman" w:hAnsi="Times New Roman"/>
          <w:sz w:val="24"/>
          <w:szCs w:val="24"/>
        </w:rPr>
        <w:t>, являющихся участниками Ассоциации «Кластер авиационно-космических технологий полимерных композиционных материалов и конструкций Калужской области».</w:t>
      </w:r>
    </w:p>
    <w:p w14:paraId="2F5BCFAA" w14:textId="74D122A9" w:rsidR="00076428" w:rsidRPr="000339A4" w:rsidRDefault="001069C8" w:rsidP="00DF1BBE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При поддержке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на регулярной основе в течение года проводятся заседания Правления кластеров</w:t>
      </w:r>
      <w:r w:rsidR="000339A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в рамках которых обсуждаются актуальные вопросы и проблемы участников кластеров, принимаются </w:t>
      </w:r>
      <w:r w:rsidR="000339A4" w:rsidRPr="000339A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новые </w:t>
      </w:r>
      <w:r w:rsidR="000339A4">
        <w:rPr>
          <w:rStyle w:val="a8"/>
          <w:rFonts w:ascii="Times New Roman" w:hAnsi="Times New Roman" w:cs="Times New Roman"/>
          <w:i w:val="0"/>
          <w:sz w:val="24"/>
          <w:szCs w:val="24"/>
        </w:rPr>
        <w:t>члены</w:t>
      </w:r>
      <w:r w:rsidR="000339A4" w:rsidRPr="000339A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339A4">
        <w:rPr>
          <w:rStyle w:val="a8"/>
          <w:rFonts w:ascii="Times New Roman" w:hAnsi="Times New Roman" w:cs="Times New Roman"/>
          <w:i w:val="0"/>
          <w:sz w:val="24"/>
          <w:szCs w:val="24"/>
        </w:rPr>
        <w:t>разрабатывается план</w:t>
      </w:r>
      <w:r w:rsidR="000339A4" w:rsidRPr="000339A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мероприятий год</w:t>
      </w:r>
      <w:r w:rsidR="000339A4">
        <w:rPr>
          <w:rStyle w:val="a8"/>
          <w:rFonts w:ascii="Times New Roman" w:hAnsi="Times New Roman" w:cs="Times New Roman"/>
          <w:i w:val="0"/>
          <w:sz w:val="24"/>
          <w:szCs w:val="24"/>
        </w:rPr>
        <w:t>,</w:t>
      </w:r>
      <w:r w:rsidR="000339A4" w:rsidRPr="000339A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определ</w:t>
      </w:r>
      <w:r w:rsidR="000339A4">
        <w:rPr>
          <w:rStyle w:val="a8"/>
          <w:rFonts w:ascii="Times New Roman" w:hAnsi="Times New Roman" w:cs="Times New Roman"/>
          <w:i w:val="0"/>
          <w:sz w:val="24"/>
          <w:szCs w:val="24"/>
        </w:rPr>
        <w:t>яются</w:t>
      </w:r>
      <w:r w:rsidR="000339A4" w:rsidRPr="000339A4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приоритетные совместные проекты кластера</w:t>
      </w:r>
      <w:r w:rsidR="000339A4">
        <w:rPr>
          <w:rStyle w:val="a8"/>
          <w:rFonts w:ascii="Times New Roman" w:hAnsi="Times New Roman" w:cs="Times New Roman"/>
          <w:i w:val="0"/>
          <w:sz w:val="24"/>
          <w:szCs w:val="24"/>
        </w:rPr>
        <w:t>.</w:t>
      </w:r>
      <w:r w:rsidR="00DF1BBE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1BBE" w:rsidRPr="00486836">
        <w:rPr>
          <w:rStyle w:val="a8"/>
          <w:rFonts w:ascii="Times New Roman" w:hAnsi="Times New Roman" w:cs="Times New Roman"/>
          <w:i w:val="0"/>
          <w:sz w:val="24"/>
          <w:szCs w:val="24"/>
        </w:rPr>
        <w:t>Среди ключевых задач Ассоциации «АКОТЕХ» на 2017 год – создание «Регионального центра керамики», запуск проектов в учебной и образовательной сферах, поддержка наукоёмких проектов, реализация программы по продвижению продукции участников ассоциации на зарубежных рынках, а также содействие в поиске новых партнеров. И</w:t>
      </w:r>
      <w:r w:rsidR="00DF1BBE">
        <w:rPr>
          <w:rStyle w:val="a8"/>
          <w:rFonts w:ascii="Times New Roman" w:hAnsi="Times New Roman" w:cs="Times New Roman"/>
          <w:i w:val="0"/>
          <w:sz w:val="24"/>
          <w:szCs w:val="24"/>
        </w:rPr>
        <w:t>К</w:t>
      </w:r>
      <w:r w:rsidR="00DF1BBE" w:rsidRPr="00486836">
        <w:rPr>
          <w:rStyle w:val="a8"/>
          <w:rFonts w:ascii="Times New Roman" w:hAnsi="Times New Roman" w:cs="Times New Roman"/>
          <w:i w:val="0"/>
          <w:sz w:val="24"/>
          <w:szCs w:val="24"/>
        </w:rPr>
        <w:t>Т-кластер Калужской области в 2017 году продолжил работ</w:t>
      </w:r>
      <w:r w:rsidR="00DF1BBE">
        <w:rPr>
          <w:rStyle w:val="a8"/>
          <w:rFonts w:ascii="Times New Roman" w:hAnsi="Times New Roman" w:cs="Times New Roman"/>
          <w:i w:val="0"/>
          <w:sz w:val="24"/>
          <w:szCs w:val="24"/>
        </w:rPr>
        <w:t>у</w:t>
      </w:r>
      <w:r w:rsidR="00DF1BBE" w:rsidRPr="0048683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 организации стажировки студентов калужских вузов в компании «Калуга Астрал», а также на других предприятиях кластера.</w:t>
      </w:r>
    </w:p>
    <w:p w14:paraId="703A6EC4" w14:textId="70F218EF" w:rsidR="00076428" w:rsidRDefault="001069C8" w:rsidP="000176D7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CB85662" w14:textId="77777777" w:rsidR="00486836" w:rsidRDefault="00486836" w:rsidP="000176D7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14:paraId="16D6A6C6" w14:textId="3F3753DE" w:rsidR="00486836" w:rsidRDefault="00486836" w:rsidP="00486836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8683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Учебный центр «Калуга Астрал» осуществляет подготовку и повышение квалификации специалистов информационной безопасности в области защиты персональных данных, работает уже более двух лет. На базе центра работает и детская школа, призванная сформировать кадровый резерв для последующего поступления в вузы и приема на работу в организации ИКТ-кластера.   </w:t>
      </w:r>
    </w:p>
    <w:p w14:paraId="43C8C41C" w14:textId="77777777" w:rsidR="00163DAE" w:rsidRPr="00B877E7" w:rsidRDefault="00163DAE" w:rsidP="00CA181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7E7">
        <w:rPr>
          <w:rFonts w:ascii="Times New Roman" w:hAnsi="Times New Roman" w:cs="Times New Roman"/>
          <w:b/>
          <w:sz w:val="24"/>
          <w:szCs w:val="24"/>
        </w:rPr>
        <w:t>Участие</w:t>
      </w:r>
      <w:r w:rsidR="007D251D" w:rsidRPr="00B877E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877E7">
        <w:rPr>
          <w:rFonts w:ascii="Times New Roman" w:hAnsi="Times New Roman" w:cs="Times New Roman"/>
          <w:b/>
          <w:sz w:val="24"/>
          <w:szCs w:val="24"/>
        </w:rPr>
        <w:t xml:space="preserve"> круглых стол</w:t>
      </w:r>
      <w:r w:rsidR="007D251D" w:rsidRPr="00B877E7">
        <w:rPr>
          <w:rFonts w:ascii="Times New Roman" w:hAnsi="Times New Roman" w:cs="Times New Roman"/>
          <w:b/>
          <w:sz w:val="24"/>
          <w:szCs w:val="24"/>
        </w:rPr>
        <w:t>ах</w:t>
      </w:r>
      <w:r w:rsidRPr="00B877E7">
        <w:rPr>
          <w:rFonts w:ascii="Times New Roman" w:hAnsi="Times New Roman" w:cs="Times New Roman"/>
          <w:b/>
          <w:sz w:val="24"/>
          <w:szCs w:val="24"/>
        </w:rPr>
        <w:t>, семинар</w:t>
      </w:r>
      <w:r w:rsidR="007D251D" w:rsidRPr="00B877E7">
        <w:rPr>
          <w:rFonts w:ascii="Times New Roman" w:hAnsi="Times New Roman" w:cs="Times New Roman"/>
          <w:b/>
          <w:sz w:val="24"/>
          <w:szCs w:val="24"/>
        </w:rPr>
        <w:t>ах</w:t>
      </w:r>
      <w:r w:rsidRPr="00B877E7">
        <w:rPr>
          <w:rFonts w:ascii="Times New Roman" w:hAnsi="Times New Roman" w:cs="Times New Roman"/>
          <w:b/>
          <w:sz w:val="24"/>
          <w:szCs w:val="24"/>
        </w:rPr>
        <w:t xml:space="preserve"> и иных мероприяти</w:t>
      </w:r>
      <w:r w:rsidR="007D251D" w:rsidRPr="00B877E7">
        <w:rPr>
          <w:rFonts w:ascii="Times New Roman" w:hAnsi="Times New Roman" w:cs="Times New Roman"/>
          <w:b/>
          <w:sz w:val="24"/>
          <w:szCs w:val="24"/>
        </w:rPr>
        <w:t>ях</w:t>
      </w:r>
      <w:r w:rsidRPr="00B87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1D" w:rsidRPr="00B877E7">
        <w:rPr>
          <w:rFonts w:ascii="Times New Roman" w:hAnsi="Times New Roman" w:cs="Times New Roman"/>
          <w:b/>
          <w:sz w:val="24"/>
          <w:szCs w:val="24"/>
        </w:rPr>
        <w:t>инновационной и кластерной направленности</w:t>
      </w:r>
    </w:p>
    <w:p w14:paraId="21192FD8" w14:textId="12B38F06" w:rsidR="00511A9D" w:rsidRDefault="00302A10" w:rsidP="00220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4B5">
        <w:rPr>
          <w:rFonts w:ascii="Times New Roman" w:eastAsia="Times New Roman" w:hAnsi="Times New Roman" w:cs="Times New Roman"/>
          <w:b/>
          <w:sz w:val="24"/>
          <w:szCs w:val="24"/>
        </w:rPr>
        <w:t xml:space="preserve">14-16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марта 2017 года </w:t>
      </w:r>
      <w:r w:rsidR="00265389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265389" w:rsidRPr="00F26F47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ED0D65" w:rsidRPr="00F26F4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65389" w:rsidRPr="00F26F47">
        <w:rPr>
          <w:rFonts w:ascii="Times New Roman" w:eastAsia="Times New Roman" w:hAnsi="Times New Roman" w:cs="Times New Roman"/>
          <w:sz w:val="24"/>
          <w:szCs w:val="24"/>
        </w:rPr>
        <w:t xml:space="preserve">Сотников </w:t>
      </w:r>
      <w:r w:rsidR="00674727" w:rsidRPr="00F26F47">
        <w:rPr>
          <w:rFonts w:ascii="Times New Roman" w:eastAsia="Times New Roman" w:hAnsi="Times New Roman" w:cs="Times New Roman"/>
          <w:sz w:val="24"/>
          <w:szCs w:val="24"/>
        </w:rPr>
        <w:t>выступил с докладом на тему «Кластерная политика Калужской области»</w:t>
      </w:r>
      <w:r w:rsidR="0026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72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6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389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26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538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5389">
        <w:rPr>
          <w:rFonts w:ascii="Times New Roman" w:eastAsia="Times New Roman" w:hAnsi="Times New Roman" w:cs="Times New Roman"/>
          <w:sz w:val="24"/>
          <w:szCs w:val="24"/>
        </w:rPr>
        <w:t>етербургском</w:t>
      </w:r>
      <w:proofErr w:type="gramEnd"/>
      <w:r w:rsidR="00265389" w:rsidRPr="00265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389" w:rsidRPr="00265389">
        <w:rPr>
          <w:rFonts w:ascii="Times New Roman" w:eastAsia="Times New Roman" w:hAnsi="Times New Roman" w:cs="Times New Roman"/>
          <w:sz w:val="24"/>
          <w:szCs w:val="24"/>
        </w:rPr>
        <w:t>Партнериат</w:t>
      </w:r>
      <w:r w:rsidR="00265389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265389" w:rsidRPr="00265389">
        <w:rPr>
          <w:rFonts w:ascii="Times New Roman" w:eastAsia="Times New Roman" w:hAnsi="Times New Roman" w:cs="Times New Roman"/>
          <w:sz w:val="24"/>
          <w:szCs w:val="24"/>
        </w:rPr>
        <w:t xml:space="preserve"> малого </w:t>
      </w:r>
      <w:r w:rsidRPr="00265389">
        <w:rPr>
          <w:rFonts w:ascii="Times New Roman" w:eastAsia="Times New Roman" w:hAnsi="Times New Roman" w:cs="Times New Roman"/>
          <w:sz w:val="24"/>
          <w:szCs w:val="24"/>
        </w:rPr>
        <w:t>и среднего бизнеса «Санкт-Петербург – регионы России и зарубежья»</w:t>
      </w:r>
      <w:r w:rsidR="002653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0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36E" w:rsidRPr="0051436E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proofErr w:type="spellStart"/>
      <w:r w:rsidR="00FC04E7">
        <w:rPr>
          <w:rFonts w:ascii="Times New Roman" w:eastAsia="Times New Roman" w:hAnsi="Times New Roman" w:cs="Times New Roman"/>
          <w:sz w:val="24"/>
          <w:szCs w:val="24"/>
        </w:rPr>
        <w:t>партнериата</w:t>
      </w:r>
      <w:proofErr w:type="spellEnd"/>
      <w:r w:rsidR="0051436E">
        <w:rPr>
          <w:rFonts w:ascii="Times New Roman" w:eastAsia="Times New Roman" w:hAnsi="Times New Roman" w:cs="Times New Roman"/>
          <w:sz w:val="24"/>
          <w:szCs w:val="24"/>
        </w:rPr>
        <w:t xml:space="preserve"> являлось</w:t>
      </w:r>
      <w:r w:rsidR="0051436E" w:rsidRPr="0051436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экономического роста, поддержка малого и среднего бизнеса Санкт-Петербурга через межрегиональную промышленную коо</w:t>
      </w:r>
      <w:r w:rsidR="0051436E">
        <w:rPr>
          <w:rFonts w:ascii="Times New Roman" w:eastAsia="Times New Roman" w:hAnsi="Times New Roman" w:cs="Times New Roman"/>
          <w:sz w:val="24"/>
          <w:szCs w:val="24"/>
        </w:rPr>
        <w:t xml:space="preserve">перацию и прямые деловые связи. В </w:t>
      </w:r>
      <w:r w:rsidR="00FC04E7">
        <w:rPr>
          <w:rFonts w:ascii="Times New Roman" w:eastAsia="Times New Roman" w:hAnsi="Times New Roman" w:cs="Times New Roman"/>
          <w:sz w:val="24"/>
          <w:szCs w:val="24"/>
        </w:rPr>
        <w:t xml:space="preserve">главные </w:t>
      </w:r>
      <w:r w:rsidR="0051436E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proofErr w:type="spellStart"/>
      <w:r w:rsidR="0051436E">
        <w:rPr>
          <w:rFonts w:ascii="Times New Roman" w:eastAsia="Times New Roman" w:hAnsi="Times New Roman" w:cs="Times New Roman"/>
          <w:sz w:val="24"/>
          <w:szCs w:val="24"/>
        </w:rPr>
        <w:t>партнериата</w:t>
      </w:r>
      <w:proofErr w:type="spellEnd"/>
      <w:r w:rsidR="0051436E">
        <w:rPr>
          <w:rFonts w:ascii="Times New Roman" w:eastAsia="Times New Roman" w:hAnsi="Times New Roman" w:cs="Times New Roman"/>
          <w:sz w:val="24"/>
          <w:szCs w:val="24"/>
        </w:rPr>
        <w:t xml:space="preserve"> входил</w:t>
      </w:r>
      <w:r w:rsidR="00FC04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436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436E" w:rsidRPr="0051436E">
        <w:rPr>
          <w:rFonts w:ascii="Times New Roman" w:eastAsia="Times New Roman" w:hAnsi="Times New Roman" w:cs="Times New Roman"/>
          <w:sz w:val="24"/>
          <w:szCs w:val="24"/>
        </w:rPr>
        <w:t>оиск, установление и развитие деловых партнерских контактов с бизнесом из регионов по поставке товаров и услуг для развития стратегических отраслей Санкт-Петербурга</w:t>
      </w:r>
      <w:r w:rsidR="0051436E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51436E" w:rsidRPr="0051436E">
        <w:rPr>
          <w:rFonts w:ascii="Times New Roman" w:eastAsia="Times New Roman" w:hAnsi="Times New Roman" w:cs="Times New Roman"/>
          <w:sz w:val="24"/>
          <w:szCs w:val="24"/>
        </w:rPr>
        <w:t>редоставление для малого и среднего бизнеса Санкт-Петербурга возможностей выхода со своей продукцией и</w:t>
      </w:r>
      <w:r w:rsidR="0051436E">
        <w:rPr>
          <w:rFonts w:ascii="Times New Roman" w:eastAsia="Times New Roman" w:hAnsi="Times New Roman" w:cs="Times New Roman"/>
          <w:sz w:val="24"/>
          <w:szCs w:val="24"/>
        </w:rPr>
        <w:t xml:space="preserve"> услугами на региональные рынки, о</w:t>
      </w:r>
      <w:r w:rsidR="0051436E" w:rsidRPr="0051436E">
        <w:rPr>
          <w:rFonts w:ascii="Times New Roman" w:eastAsia="Times New Roman" w:hAnsi="Times New Roman" w:cs="Times New Roman"/>
          <w:sz w:val="24"/>
          <w:szCs w:val="24"/>
        </w:rPr>
        <w:t>беспечение возможности участия крупных компаний Санкт-Петербурга в реализации стратегических инв</w:t>
      </w:r>
      <w:r w:rsidR="00220E15">
        <w:rPr>
          <w:rFonts w:ascii="Times New Roman" w:eastAsia="Times New Roman" w:hAnsi="Times New Roman" w:cs="Times New Roman"/>
          <w:sz w:val="24"/>
          <w:szCs w:val="24"/>
        </w:rPr>
        <w:t>естиционных проектов в регионах</w:t>
      </w:r>
      <w:r w:rsidR="0051436E" w:rsidRPr="005143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0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9CCC12" w14:textId="0D8298F2" w:rsidR="00876F31" w:rsidRDefault="00302A10" w:rsidP="00876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апреля 2017 года </w:t>
      </w:r>
      <w:r w:rsidR="00103675"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</w:t>
      </w:r>
      <w:r w:rsidR="000E24B5" w:rsidRPr="00427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0E24B5">
        <w:rPr>
          <w:rFonts w:ascii="Times New Roman" w:eastAsia="Times New Roman" w:hAnsi="Times New Roman" w:cs="Times New Roman"/>
          <w:sz w:val="24"/>
          <w:szCs w:val="24"/>
        </w:rPr>
        <w:t xml:space="preserve"> И.И.</w:t>
      </w:r>
      <w:r w:rsidR="00ED0D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0E24B5">
        <w:rPr>
          <w:rFonts w:ascii="Times New Roman" w:eastAsia="Times New Roman" w:hAnsi="Times New Roman" w:cs="Times New Roman"/>
          <w:sz w:val="24"/>
          <w:szCs w:val="24"/>
        </w:rPr>
        <w:t xml:space="preserve">Новикова приняла участие в </w:t>
      </w:r>
      <w:r w:rsidRPr="000E24B5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ED0D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0E24B5">
        <w:rPr>
          <w:rFonts w:ascii="Times New Roman" w:eastAsia="Times New Roman" w:hAnsi="Times New Roman" w:cs="Times New Roman"/>
          <w:sz w:val="24"/>
          <w:szCs w:val="24"/>
        </w:rPr>
        <w:t>Форум</w:t>
      </w:r>
      <w:r w:rsidR="000E24B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0E24B5">
        <w:rPr>
          <w:rFonts w:ascii="Times New Roman" w:eastAsia="Times New Roman" w:hAnsi="Times New Roman" w:cs="Times New Roman"/>
          <w:sz w:val="24"/>
          <w:szCs w:val="24"/>
        </w:rPr>
        <w:t xml:space="preserve"> регионов России «Здравоохранение»</w:t>
      </w:r>
      <w:r w:rsidR="000E2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24B5" w:rsidRPr="000E24B5">
        <w:rPr>
          <w:rFonts w:ascii="Times New Roman" w:eastAsia="Times New Roman" w:hAnsi="Times New Roman" w:cs="Times New Roman"/>
          <w:sz w:val="24"/>
          <w:szCs w:val="24"/>
        </w:rPr>
        <w:t>Форум регионов собрал на своей дискуссионной площадке руководителей региональных органов исполнительной власти в сфере здравоохранения, медицинских организаций, главных врачей областных учреждений здравоохранения, а также профессиональных медицинских общественных объединений и союзов.</w:t>
      </w:r>
      <w:r w:rsidR="00103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F31" w:rsidRPr="00876F3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6F31">
        <w:rPr>
          <w:rFonts w:ascii="Times New Roman" w:eastAsia="Times New Roman" w:hAnsi="Times New Roman" w:cs="Times New Roman"/>
          <w:sz w:val="24"/>
          <w:szCs w:val="24"/>
        </w:rPr>
        <w:t xml:space="preserve"> рамках форума были обсуждены</w:t>
      </w:r>
      <w:r w:rsidR="00876F31" w:rsidRPr="00876F31">
        <w:rPr>
          <w:rFonts w:ascii="Times New Roman" w:eastAsia="Times New Roman" w:hAnsi="Times New Roman" w:cs="Times New Roman"/>
          <w:sz w:val="24"/>
          <w:szCs w:val="24"/>
        </w:rPr>
        <w:t xml:space="preserve"> вопросы развития отечественного здравоохранения, совершенствования механизмов предоставления высокотехнологичных видов, привлечения частных инвестиций в региональные и муниципальные</w:t>
      </w:r>
      <w:r w:rsidR="00876F31">
        <w:rPr>
          <w:rFonts w:ascii="Times New Roman" w:eastAsia="Times New Roman" w:hAnsi="Times New Roman" w:cs="Times New Roman"/>
          <w:sz w:val="24"/>
          <w:szCs w:val="24"/>
        </w:rPr>
        <w:t xml:space="preserve"> проекты</w:t>
      </w:r>
      <w:r w:rsidR="00876F31" w:rsidRPr="00876F31">
        <w:rPr>
          <w:rFonts w:ascii="Times New Roman" w:eastAsia="Times New Roman" w:hAnsi="Times New Roman" w:cs="Times New Roman"/>
          <w:sz w:val="24"/>
          <w:szCs w:val="24"/>
        </w:rPr>
        <w:t>, информатизации отрасли, разв</w:t>
      </w:r>
      <w:r w:rsidR="00876F31">
        <w:rPr>
          <w:rFonts w:ascii="Times New Roman" w:eastAsia="Times New Roman" w:hAnsi="Times New Roman" w:cs="Times New Roman"/>
          <w:sz w:val="24"/>
          <w:szCs w:val="24"/>
        </w:rPr>
        <w:t xml:space="preserve">ития медицины нового поколения. </w:t>
      </w:r>
      <w:r w:rsidR="00876F31" w:rsidRPr="00876F31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</w:t>
      </w:r>
      <w:r w:rsidR="00876F31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="00876F31" w:rsidRPr="00876F31">
        <w:rPr>
          <w:rFonts w:ascii="Times New Roman" w:eastAsia="Times New Roman" w:hAnsi="Times New Roman" w:cs="Times New Roman"/>
          <w:sz w:val="24"/>
          <w:szCs w:val="24"/>
        </w:rPr>
        <w:t xml:space="preserve"> уделено вопросам развития биотехнологий.</w:t>
      </w:r>
      <w:r w:rsidR="009661B7" w:rsidRPr="009661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557480" w14:textId="7C28368F" w:rsidR="00103675" w:rsidRDefault="008F5871" w:rsidP="00876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75">
        <w:rPr>
          <w:rFonts w:ascii="Times New Roman" w:eastAsia="Times New Roman" w:hAnsi="Times New Roman" w:cs="Times New Roman"/>
          <w:b/>
          <w:sz w:val="24"/>
          <w:szCs w:val="24"/>
        </w:rPr>
        <w:t>19-21 апреля 2017 года</w:t>
      </w:r>
      <w:r w:rsidRPr="00103675">
        <w:rPr>
          <w:rFonts w:ascii="Times New Roman" w:eastAsia="Times New Roman" w:hAnsi="Times New Roman" w:cs="Times New Roman"/>
          <w:sz w:val="24"/>
          <w:szCs w:val="24"/>
        </w:rPr>
        <w:t xml:space="preserve"> в Москве в выставочном комплексе «Гостиный двор» состоялся XI</w:t>
      </w:r>
      <w:r w:rsidRPr="008F587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F5871">
        <w:rPr>
          <w:rFonts w:ascii="Times New Roman" w:eastAsia="Times New Roman" w:hAnsi="Times New Roman" w:cs="Times New Roman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sz w:val="24"/>
          <w:szCs w:val="24"/>
        </w:rPr>
        <w:t>рум</w:t>
      </w:r>
      <w:r w:rsidRPr="008F5871">
        <w:rPr>
          <w:rFonts w:ascii="Times New Roman" w:eastAsia="Times New Roman" w:hAnsi="Times New Roman" w:cs="Times New Roman"/>
          <w:sz w:val="24"/>
          <w:szCs w:val="24"/>
        </w:rPr>
        <w:t xml:space="preserve"> «Здоровье наци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– основа процветания России». В мероприятии приняла участие </w:t>
      </w:r>
      <w:r w:rsidR="00103675"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</w:t>
      </w:r>
      <w:r w:rsidR="00103675" w:rsidRPr="00427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Новикова. </w:t>
      </w:r>
    </w:p>
    <w:p w14:paraId="03F6E33C" w14:textId="77777777" w:rsidR="00AE4509" w:rsidRDefault="00AE4509" w:rsidP="00876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CA140" w14:textId="31A0DADA" w:rsidR="00103675" w:rsidRDefault="00103675" w:rsidP="0010367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17827E6" w14:textId="77777777" w:rsidR="00AE4509" w:rsidRDefault="00AE4509" w:rsidP="0010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0FE3CA" w14:textId="77777777" w:rsidR="00AE4509" w:rsidRDefault="008F5871" w:rsidP="00AE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871">
        <w:rPr>
          <w:rFonts w:ascii="Times New Roman" w:eastAsia="Times New Roman" w:hAnsi="Times New Roman" w:cs="Times New Roman"/>
          <w:sz w:val="24"/>
          <w:szCs w:val="24"/>
        </w:rPr>
        <w:t>Главная тема 2017 года – «Межведомственная стратегия формирования здорового образа жизни населения, профилактики и контроля неинфекционных заболеваний». Программа включа</w:t>
      </w:r>
      <w:r w:rsidR="00103675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8F5871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конференции и круглые столы, междисциплинарные дискуссии, мастер-классы, презентации успешных проектов, выставку технологий, продуктов и услуг. В выставке приняли участие около ста предприятий и организаций из 23 регионов, самые большие по масштабу экспозиции представили Иркутская, Калужская и Ульяновская области. На стенде Калужского </w:t>
      </w:r>
      <w:r w:rsidRPr="008F5871">
        <w:rPr>
          <w:rFonts w:ascii="Times New Roman" w:eastAsia="Times New Roman" w:hAnsi="Times New Roman" w:cs="Times New Roman"/>
          <w:sz w:val="24"/>
          <w:szCs w:val="24"/>
        </w:rPr>
        <w:lastRenderedPageBreak/>
        <w:t>фармацевтического кластера посетители выставки познакомились с продукцией компаний-участников кластера, узнали о достижениях и направлениях его работы, а также возможностях и мерах поддержки, которые получают компании при вступлении в кластер. Стенд кластера посетила министр здравоохранения Российской Федерации Вероника Скворцова, она положительно оценила темпы развития медицины и фармацевтики в Калужской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E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AB8FA6" w14:textId="02F89C24" w:rsidR="00302A10" w:rsidRPr="00876F31" w:rsidRDefault="00302A10" w:rsidP="00AE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 апреля 2017 года </w:t>
      </w:r>
      <w:r w:rsidR="00EA5892">
        <w:rPr>
          <w:rFonts w:ascii="Times New Roman" w:eastAsia="Times New Roman" w:hAnsi="Times New Roman" w:cs="Times New Roman"/>
          <w:sz w:val="24"/>
          <w:szCs w:val="24"/>
        </w:rPr>
        <w:t xml:space="preserve">в рамках Российского венчурного </w:t>
      </w:r>
      <w:r w:rsidR="00EA5892" w:rsidRPr="00876F31">
        <w:rPr>
          <w:rFonts w:ascii="Times New Roman" w:eastAsia="Times New Roman" w:hAnsi="Times New Roman" w:cs="Times New Roman"/>
          <w:sz w:val="24"/>
          <w:szCs w:val="24"/>
        </w:rPr>
        <w:t>форум</w:t>
      </w:r>
      <w:r w:rsidR="00EA58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5892" w:rsidRPr="00EA5892">
        <w:t xml:space="preserve"> </w:t>
      </w:r>
      <w:r w:rsidR="00EA5892" w:rsidRPr="00EA58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EA5892" w:rsidRPr="00EA5892">
        <w:rPr>
          <w:rFonts w:ascii="Times New Roman" w:eastAsia="Times New Roman" w:hAnsi="Times New Roman" w:cs="Times New Roman"/>
          <w:sz w:val="24"/>
          <w:szCs w:val="24"/>
        </w:rPr>
        <w:t>Иннополисе</w:t>
      </w:r>
      <w:proofErr w:type="spellEnd"/>
      <w:r w:rsidR="00EA5892" w:rsidRPr="00EA5892">
        <w:rPr>
          <w:rFonts w:ascii="Times New Roman" w:eastAsia="Times New Roman" w:hAnsi="Times New Roman" w:cs="Times New Roman"/>
          <w:sz w:val="24"/>
          <w:szCs w:val="24"/>
        </w:rPr>
        <w:t xml:space="preserve"> (Татарстан)</w:t>
      </w:r>
      <w:r w:rsidR="00EA5892">
        <w:rPr>
          <w:rFonts w:ascii="Times New Roman" w:eastAsia="Times New Roman" w:hAnsi="Times New Roman" w:cs="Times New Roman"/>
          <w:sz w:val="24"/>
          <w:szCs w:val="24"/>
        </w:rPr>
        <w:t xml:space="preserve"> прошел круглый</w:t>
      </w:r>
      <w:r w:rsidR="00EA5892" w:rsidRPr="00876F31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 w:rsidR="00EA5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892" w:rsidRPr="00876F31">
        <w:rPr>
          <w:rFonts w:ascii="Times New Roman" w:eastAsia="Times New Roman" w:hAnsi="Times New Roman" w:cs="Times New Roman"/>
          <w:sz w:val="24"/>
          <w:szCs w:val="24"/>
        </w:rPr>
        <w:t>«Российские кластеры – как завоевать лидерство на</w:t>
      </w:r>
      <w:r w:rsidR="00EA5892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арене»</w:t>
      </w:r>
      <w:r w:rsidR="00EA5892" w:rsidRPr="00EA5892">
        <w:rPr>
          <w:rFonts w:ascii="Times New Roman" w:eastAsia="Times New Roman" w:hAnsi="Times New Roman" w:cs="Times New Roman"/>
          <w:sz w:val="24"/>
          <w:szCs w:val="24"/>
        </w:rPr>
        <w:t>, посвящённый развитию международного сотрудничества в кластерах – лидерах инвестиционной привлекательности мирового уровня.</w:t>
      </w:r>
      <w:r w:rsidR="00EA5892">
        <w:rPr>
          <w:rFonts w:ascii="Times New Roman" w:eastAsia="Times New Roman" w:hAnsi="Times New Roman" w:cs="Times New Roman"/>
          <w:sz w:val="24"/>
          <w:szCs w:val="24"/>
        </w:rPr>
        <w:t xml:space="preserve"> В мероприятии приняла участие </w:t>
      </w:r>
      <w:r w:rsidR="00AE4509"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</w:t>
      </w:r>
      <w:r w:rsidR="00AE4509" w:rsidRPr="00427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9661B7">
        <w:rPr>
          <w:rFonts w:ascii="Times New Roman" w:eastAsia="Times New Roman" w:hAnsi="Times New Roman" w:cs="Times New Roman"/>
          <w:sz w:val="24"/>
          <w:szCs w:val="24"/>
        </w:rPr>
        <w:t xml:space="preserve"> И.И. </w:t>
      </w:r>
      <w:r w:rsidR="00876F31">
        <w:rPr>
          <w:rFonts w:ascii="Times New Roman" w:eastAsia="Times New Roman" w:hAnsi="Times New Roman" w:cs="Times New Roman"/>
          <w:sz w:val="24"/>
          <w:szCs w:val="24"/>
        </w:rPr>
        <w:t>Новикова. Круглый стол проводил</w:t>
      </w:r>
      <w:r w:rsidR="00876F31" w:rsidRPr="00876F31">
        <w:rPr>
          <w:rFonts w:ascii="Times New Roman" w:eastAsia="Times New Roman" w:hAnsi="Times New Roman" w:cs="Times New Roman"/>
          <w:sz w:val="24"/>
          <w:szCs w:val="24"/>
        </w:rPr>
        <w:t>ся с целью обсуждения вопросов, касающихся эффективных практик, приоритетов и инструментов развития международного сотрудничества, развития экспортного потенциала инновационных кластеров, возможности улучшения взаимодействия и повышения конкурентоспособности на международной арене.</w:t>
      </w:r>
      <w:r w:rsidR="00876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1B7" w:rsidRPr="009661B7">
        <w:rPr>
          <w:rFonts w:ascii="Times New Roman" w:eastAsia="Times New Roman" w:hAnsi="Times New Roman" w:cs="Times New Roman"/>
          <w:sz w:val="24"/>
          <w:szCs w:val="24"/>
        </w:rPr>
        <w:t>В заключительной части круглого стола был подписан ряд соглашений между кластерами Республики Татарстан и других регионов России.</w:t>
      </w:r>
      <w:r w:rsidR="0096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F31" w:rsidRPr="00876F31">
        <w:rPr>
          <w:rFonts w:ascii="Times New Roman" w:eastAsia="Times New Roman" w:hAnsi="Times New Roman" w:cs="Times New Roman"/>
          <w:sz w:val="24"/>
          <w:szCs w:val="24"/>
        </w:rPr>
        <w:t xml:space="preserve">В работе </w:t>
      </w:r>
      <w:r w:rsidR="00767BCF">
        <w:rPr>
          <w:rFonts w:ascii="Times New Roman" w:eastAsia="Times New Roman" w:hAnsi="Times New Roman" w:cs="Times New Roman"/>
          <w:sz w:val="24"/>
          <w:szCs w:val="24"/>
        </w:rPr>
        <w:t>форума</w:t>
      </w:r>
      <w:r w:rsidR="00876F31" w:rsidRPr="00876F31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876F31">
        <w:rPr>
          <w:rFonts w:ascii="Times New Roman" w:eastAsia="Times New Roman" w:hAnsi="Times New Roman" w:cs="Times New Roman"/>
          <w:sz w:val="24"/>
          <w:szCs w:val="24"/>
        </w:rPr>
        <w:t>няли</w:t>
      </w:r>
      <w:r w:rsidR="00876F31" w:rsidRPr="00876F31">
        <w:rPr>
          <w:rFonts w:ascii="Times New Roman" w:eastAsia="Times New Roman" w:hAnsi="Times New Roman" w:cs="Times New Roman"/>
          <w:sz w:val="24"/>
          <w:szCs w:val="24"/>
        </w:rPr>
        <w:t xml:space="preserve"> участие руководители зарубежных регионов, где успешно реализуется кластерная политика, представители федеральных органов исполнительной власти, руководители кластерных организаций, крупных высокотехнологичных предприятий, институтов развития, объектов инновационной инфраструктуры и ведущих университетов.</w:t>
      </w:r>
    </w:p>
    <w:p w14:paraId="08B2A461" w14:textId="168AB45F" w:rsidR="007D251D" w:rsidRDefault="009965AD" w:rsidP="00996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965AD">
        <w:rPr>
          <w:rFonts w:ascii="Times New Roman" w:eastAsia="Times New Roman" w:hAnsi="Times New Roman" w:cs="Times New Roman"/>
          <w:b/>
          <w:sz w:val="24"/>
          <w:szCs w:val="24"/>
        </w:rPr>
        <w:t xml:space="preserve">11-12 мая 2017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A578B4">
        <w:rPr>
          <w:rFonts w:ascii="Times New Roman" w:eastAsia="Times New Roman" w:hAnsi="Times New Roman" w:cs="Times New Roman"/>
          <w:sz w:val="24"/>
          <w:szCs w:val="24"/>
        </w:rPr>
        <w:t xml:space="preserve"> А.А. </w:t>
      </w:r>
      <w:r>
        <w:rPr>
          <w:rFonts w:ascii="Times New Roman" w:eastAsia="Times New Roman" w:hAnsi="Times New Roman" w:cs="Times New Roman"/>
          <w:sz w:val="24"/>
          <w:szCs w:val="24"/>
        </w:rPr>
        <w:t>Сотников и директор департамента развития кластерных инициатив и проектов П.Ю.</w:t>
      </w:r>
      <w:r w:rsidR="00A578B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Гранков приняли участие во </w:t>
      </w:r>
      <w:r w:rsidRPr="009965AD">
        <w:rPr>
          <w:rFonts w:ascii="Times New Roman" w:eastAsia="Times New Roman" w:hAnsi="Times New Roman" w:cs="Times New Roman"/>
          <w:sz w:val="24"/>
          <w:szCs w:val="24"/>
        </w:rPr>
        <w:t>II Санкт-Петербургск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965AD">
        <w:rPr>
          <w:rFonts w:ascii="Times New Roman" w:eastAsia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965AD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65AD">
        <w:rPr>
          <w:rFonts w:ascii="Times New Roman" w:eastAsia="Times New Roman" w:hAnsi="Times New Roman" w:cs="Times New Roman"/>
          <w:sz w:val="24"/>
          <w:szCs w:val="24"/>
        </w:rPr>
        <w:t xml:space="preserve"> кластеро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«Кластеры открывают границы». </w:t>
      </w:r>
      <w:r w:rsidRPr="009965AD">
        <w:rPr>
          <w:rFonts w:ascii="Times New Roman" w:eastAsia="Times New Roman" w:hAnsi="Times New Roman" w:cs="Times New Roman"/>
          <w:sz w:val="24"/>
          <w:szCs w:val="24"/>
        </w:rPr>
        <w:t>Мероприятие было направленно на консолидацию лучших мировых практик в области кластерного взаимодействия и создание в Санкт-Петербурге всероссийского центра компетенций в области кластерного развития.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5AD">
        <w:rPr>
          <w:rFonts w:ascii="Times New Roman" w:eastAsia="Times New Roman" w:hAnsi="Times New Roman" w:cs="Times New Roman"/>
          <w:sz w:val="24"/>
          <w:szCs w:val="24"/>
        </w:rPr>
        <w:t xml:space="preserve">Конференция стала площадкой для межотраслевого, межрегионального и трансгранич­ного сотрудничества кластеров и обмена опытом между представителями регио­нальной и федеральной власти, центрами кластерного развития регионов России, управляющими компаниями кластеров и институтами поддержки. В конференции приняло участие около </w:t>
      </w:r>
      <w:r w:rsidRPr="009965AD">
        <w:rPr>
          <w:rFonts w:ascii="Times New Roman" w:eastAsia="Times New Roman" w:hAnsi="Times New Roman" w:cs="Times New Roman"/>
          <w:b/>
          <w:sz w:val="24"/>
          <w:szCs w:val="24"/>
        </w:rPr>
        <w:t>500 гостей</w:t>
      </w:r>
      <w:r w:rsidRPr="009965AD">
        <w:rPr>
          <w:rFonts w:ascii="Times New Roman" w:eastAsia="Times New Roman" w:hAnsi="Times New Roman" w:cs="Times New Roman"/>
          <w:sz w:val="24"/>
          <w:szCs w:val="24"/>
        </w:rPr>
        <w:t xml:space="preserve">, более </w:t>
      </w:r>
      <w:r w:rsidRPr="009965AD">
        <w:rPr>
          <w:rFonts w:ascii="Times New Roman" w:eastAsia="Times New Roman" w:hAnsi="Times New Roman" w:cs="Times New Roman"/>
          <w:b/>
          <w:sz w:val="24"/>
          <w:szCs w:val="24"/>
        </w:rPr>
        <w:t>80 спикеров</w:t>
      </w:r>
      <w:r w:rsidRPr="009965AD">
        <w:rPr>
          <w:rFonts w:ascii="Times New Roman" w:eastAsia="Times New Roman" w:hAnsi="Times New Roman" w:cs="Times New Roman"/>
          <w:sz w:val="24"/>
          <w:szCs w:val="24"/>
        </w:rPr>
        <w:t xml:space="preserve"> поделились с участниками своим опытом и экспертизой по заявленным темам.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 работе 3 круглых столов и выступили с презентациями о кластерной политике Калужск</w:t>
      </w:r>
      <w:r w:rsidR="00A578B4">
        <w:rPr>
          <w:rFonts w:ascii="Times New Roman" w:eastAsia="Times New Roman" w:hAnsi="Times New Roman" w:cs="Times New Roman"/>
          <w:sz w:val="24"/>
          <w:szCs w:val="24"/>
        </w:rPr>
        <w:t>ой области.</w:t>
      </w:r>
      <w:r w:rsidR="005F48C1" w:rsidRPr="005F48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5E12E7" w14:textId="62366931" w:rsidR="00F26F47" w:rsidRPr="00B877E7" w:rsidRDefault="00302A10" w:rsidP="00AE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A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16-17 мая 2017 года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A578B4" w:rsidRPr="00A5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Санкт-Петербурге прошел </w:t>
      </w:r>
      <w:r w:rsidR="00A5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Российский Фармацевтический</w:t>
      </w:r>
      <w:r w:rsidR="00A578B4" w:rsidRP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Форум Института Адама Смита</w:t>
      </w:r>
      <w:r w:rsidR="00A5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578B4" w:rsidRP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 w:rsidR="00A5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578B4" w:rsidRP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2017</w:t>
      </w:r>
      <w:r w:rsidR="00A5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В мероприятии приняла участие </w:t>
      </w:r>
      <w:r w:rsidR="00AE4509"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</w:t>
      </w:r>
      <w:r w:rsidR="00AE4509" w:rsidRPr="00427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A578B4">
        <w:rPr>
          <w:rFonts w:ascii="Times New Roman" w:eastAsia="Times New Roman" w:hAnsi="Times New Roman" w:cs="Times New Roman"/>
          <w:sz w:val="24"/>
          <w:szCs w:val="24"/>
        </w:rPr>
        <w:t xml:space="preserve"> И.И. Новикова</w:t>
      </w:r>
      <w:r w:rsid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767BCF" w:rsidRP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рамках программы Российского фармацевтического форума</w:t>
      </w:r>
      <w:r w:rsidR="00ED0D6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 </w:t>
      </w:r>
      <w:r w:rsidR="00ED0D65" w:rsidRPr="00ED0D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ED0D6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 </w:t>
      </w:r>
      <w:r w:rsidR="00767BCF" w:rsidRP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2017 </w:t>
      </w:r>
      <w:r w:rsid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были</w:t>
      </w:r>
      <w:r w:rsidR="00767BCF" w:rsidRP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рассмотрены клю</w:t>
      </w:r>
      <w:r w:rsid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чевые вопросы и темы, </w:t>
      </w:r>
      <w:r w:rsidR="00767BCF" w:rsidRP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находя</w:t>
      </w:r>
      <w:r w:rsid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щиеся</w:t>
      </w:r>
      <w:r w:rsidR="00767BCF" w:rsidRPr="00767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центре обсуждения ведущих игроков сектора, регуляторных структур, государственных и отраслевых экспертов, ученых и ассоциаций.</w:t>
      </w:r>
      <w:r w:rsidR="00714E1D" w:rsidRPr="00714E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B7FCC">
        <w:rPr>
          <w:rFonts w:ascii="Times New Roman" w:eastAsia="Times New Roman" w:hAnsi="Times New Roman" w:cs="Times New Roman"/>
          <w:sz w:val="24"/>
          <w:szCs w:val="24"/>
        </w:rPr>
        <w:t xml:space="preserve">В форуме приняли участие более 600 гостей, с докладами выступили более 100 </w:t>
      </w:r>
      <w:r w:rsidR="00BB7FCC" w:rsidRPr="00BB7FCC">
        <w:rPr>
          <w:rFonts w:ascii="Times New Roman" w:eastAsia="Times New Roman" w:hAnsi="Times New Roman" w:cs="Times New Roman"/>
          <w:sz w:val="24"/>
          <w:szCs w:val="24"/>
        </w:rPr>
        <w:t>представит</w:t>
      </w:r>
      <w:r w:rsidR="00BB7FCC">
        <w:rPr>
          <w:rFonts w:ascii="Times New Roman" w:eastAsia="Times New Roman" w:hAnsi="Times New Roman" w:cs="Times New Roman"/>
          <w:sz w:val="24"/>
          <w:szCs w:val="24"/>
        </w:rPr>
        <w:t xml:space="preserve">елей фармацевтических компаний </w:t>
      </w:r>
      <w:r w:rsidR="00BB7FCC" w:rsidRPr="00BB7FCC">
        <w:rPr>
          <w:rFonts w:ascii="Times New Roman" w:eastAsia="Times New Roman" w:hAnsi="Times New Roman" w:cs="Times New Roman"/>
          <w:sz w:val="24"/>
          <w:szCs w:val="24"/>
        </w:rPr>
        <w:t>и экспертов</w:t>
      </w:r>
      <w:r w:rsidR="00BB7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F6AB8" w14:textId="5C6E74FC" w:rsidR="00F33D39" w:rsidRPr="00F33D39" w:rsidRDefault="00B979E7" w:rsidP="00F33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9E7">
        <w:rPr>
          <w:rFonts w:ascii="Times New Roman" w:eastAsia="Times New Roman" w:hAnsi="Times New Roman" w:cs="Times New Roman"/>
          <w:b/>
          <w:sz w:val="24"/>
          <w:szCs w:val="24"/>
        </w:rPr>
        <w:t>25 мая 2017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BBE">
        <w:rPr>
          <w:rFonts w:ascii="Times New Roman" w:eastAsia="Times New Roman" w:hAnsi="Times New Roman" w:cs="Times New Roman"/>
          <w:sz w:val="24"/>
          <w:szCs w:val="24"/>
        </w:rPr>
        <w:t>директор департамента развития кластерных инициатив и проектов</w:t>
      </w:r>
      <w:r w:rsidR="00DF1BBE" w:rsidRPr="00B97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DF1BBE">
        <w:rPr>
          <w:rFonts w:ascii="Times New Roman" w:eastAsia="Times New Roman" w:hAnsi="Times New Roman" w:cs="Times New Roman"/>
          <w:sz w:val="24"/>
          <w:szCs w:val="24"/>
        </w:rPr>
        <w:t xml:space="preserve"> П.Ю. Гранков</w:t>
      </w:r>
      <w:r w:rsidR="00DF1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принял участие в работе </w:t>
      </w:r>
      <w:r w:rsidRPr="009965AD">
        <w:rPr>
          <w:rFonts w:ascii="Times New Roman" w:eastAsia="Times New Roman" w:hAnsi="Times New Roman" w:cs="Times New Roman"/>
          <w:sz w:val="24"/>
          <w:szCs w:val="24"/>
        </w:rPr>
        <w:t>круглого стола «Агропромышленные кластеры: новые подходы к кооперации и построению эффективных организационно-экономических моделей»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прошедшего в рамках </w:t>
      </w:r>
      <w:r w:rsidR="009965AD" w:rsidRPr="009965A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="009965AD" w:rsidRPr="009965AD">
        <w:rPr>
          <w:rFonts w:ascii="Times New Roman" w:eastAsia="Times New Roman" w:hAnsi="Times New Roman" w:cs="Times New Roman"/>
          <w:sz w:val="24"/>
          <w:szCs w:val="24"/>
        </w:rPr>
        <w:t xml:space="preserve"> инноваций-2017» в </w:t>
      </w:r>
      <w:r>
        <w:rPr>
          <w:rFonts w:ascii="Times New Roman" w:eastAsia="Times New Roman" w:hAnsi="Times New Roman" w:cs="Times New Roman"/>
          <w:sz w:val="24"/>
          <w:szCs w:val="24"/>
        </w:rPr>
        <w:t>г. Кисловодске</w:t>
      </w:r>
      <w:r w:rsidR="009965AD" w:rsidRPr="009965A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круглого стола</w:t>
      </w:r>
      <w:r w:rsidRPr="00B97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П.Ю. Гранков</w:t>
      </w:r>
      <w:r w:rsidRPr="00B979E7">
        <w:rPr>
          <w:rFonts w:ascii="Times New Roman" w:eastAsia="Times New Roman" w:hAnsi="Times New Roman" w:cs="Times New Roman"/>
          <w:sz w:val="24"/>
          <w:szCs w:val="24"/>
        </w:rPr>
        <w:t xml:space="preserve"> поделилс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979E7">
        <w:rPr>
          <w:rFonts w:ascii="Times New Roman" w:eastAsia="Times New Roman" w:hAnsi="Times New Roman" w:cs="Times New Roman"/>
          <w:sz w:val="24"/>
          <w:szCs w:val="24"/>
        </w:rPr>
        <w:t xml:space="preserve"> опытом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туристско-рекреационного кластера Калужской области, одним из ключевых направлений которого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</w:t>
      </w:r>
      <w:proofErr w:type="spellEnd"/>
      <w:r w:rsidR="00DF1BB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сельский туризм</w:t>
      </w:r>
      <w:r w:rsidRPr="00B979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79E7">
        <w:t xml:space="preserve"> </w:t>
      </w:r>
      <w:r w:rsidRPr="00B979E7">
        <w:rPr>
          <w:rFonts w:ascii="Times New Roman" w:eastAsia="Times New Roman" w:hAnsi="Times New Roman" w:cs="Times New Roman"/>
          <w:sz w:val="24"/>
          <w:szCs w:val="24"/>
        </w:rPr>
        <w:t xml:space="preserve">Менеджеры отечественных </w:t>
      </w:r>
      <w:proofErr w:type="spellStart"/>
      <w:r w:rsidRPr="00B979E7">
        <w:rPr>
          <w:rFonts w:ascii="Times New Roman" w:eastAsia="Times New Roman" w:hAnsi="Times New Roman" w:cs="Times New Roman"/>
          <w:sz w:val="24"/>
          <w:szCs w:val="24"/>
        </w:rPr>
        <w:t>агрокластеров</w:t>
      </w:r>
      <w:proofErr w:type="spellEnd"/>
      <w:r w:rsidRPr="00B979E7">
        <w:rPr>
          <w:rFonts w:ascii="Times New Roman" w:eastAsia="Times New Roman" w:hAnsi="Times New Roman" w:cs="Times New Roman"/>
          <w:sz w:val="24"/>
          <w:szCs w:val="24"/>
        </w:rPr>
        <w:t xml:space="preserve"> поделились практиками их развития в России, показав разнообразие моделей функционирования этого типа кластерных инициатив.</w:t>
      </w:r>
      <w:r w:rsidRPr="00B979E7">
        <w:rPr>
          <w:rFonts w:ascii="Times New Roman" w:hAnsi="Times New Roman" w:cs="Times New Roman"/>
          <w:sz w:val="24"/>
          <w:szCs w:val="24"/>
        </w:rPr>
        <w:t xml:space="preserve"> Особый интерес у участников круглого стола вызвал </w:t>
      </w:r>
      <w:r w:rsidRPr="00B979E7">
        <w:rPr>
          <w:rFonts w:ascii="Times New Roman" w:eastAsia="Times New Roman" w:hAnsi="Times New Roman" w:cs="Times New Roman"/>
          <w:sz w:val="24"/>
          <w:szCs w:val="24"/>
        </w:rPr>
        <w:t>утвержденный Минсельхозом России Прогноз научно-технологического развития агропромышленного комплекса РФ на период до 2030 года, в рамках которого предусмотрена разработка к концу 2017 г. программы создания и поддержки территориальных класте</w:t>
      </w:r>
      <w:r w:rsidR="00F33D39">
        <w:rPr>
          <w:rFonts w:ascii="Times New Roman" w:eastAsia="Times New Roman" w:hAnsi="Times New Roman" w:cs="Times New Roman"/>
          <w:sz w:val="24"/>
          <w:szCs w:val="24"/>
        </w:rPr>
        <w:t>ров агропромышленного профиля.</w:t>
      </w:r>
    </w:p>
    <w:p w14:paraId="088DDD9A" w14:textId="28EBEEED" w:rsidR="00F33D39" w:rsidRDefault="00302A10" w:rsidP="00F33D39">
      <w:pPr>
        <w:tabs>
          <w:tab w:val="left" w:pos="9360"/>
        </w:tabs>
        <w:spacing w:after="0" w:line="240" w:lineRule="auto"/>
        <w:ind w:firstLine="708"/>
        <w:jc w:val="both"/>
      </w:pPr>
      <w:r w:rsidRPr="00302A1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B7FCC">
        <w:rPr>
          <w:rFonts w:ascii="Times New Roman" w:eastAsia="Times New Roman" w:hAnsi="Times New Roman" w:cs="Times New Roman"/>
          <w:b/>
          <w:sz w:val="24"/>
          <w:szCs w:val="24"/>
        </w:rPr>
        <w:t>-26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</w:t>
      </w:r>
      <w:r w:rsidR="00BB7FCC">
        <w:rPr>
          <w:rFonts w:ascii="Times New Roman" w:eastAsia="Times New Roman" w:hAnsi="Times New Roman" w:cs="Times New Roman"/>
          <w:b/>
          <w:sz w:val="24"/>
          <w:szCs w:val="24"/>
        </w:rPr>
        <w:t>2017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7FC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B7FCC" w:rsidRPr="00BB7FCC">
        <w:rPr>
          <w:rFonts w:ascii="Times New Roman" w:eastAsia="Times New Roman" w:hAnsi="Times New Roman" w:cs="Times New Roman"/>
          <w:sz w:val="24"/>
          <w:szCs w:val="24"/>
        </w:rPr>
        <w:t>иректор департамента поддержки инновационных предприятий и проектов</w:t>
      </w:r>
      <w:r w:rsidR="00DF1BBE" w:rsidRPr="00DF1BBE">
        <w:rPr>
          <w:rFonts w:ascii="Times New Roman" w:hAnsi="Times New Roman" w:cs="Times New Roman"/>
          <w:sz w:val="24"/>
          <w:szCs w:val="24"/>
        </w:rPr>
        <w:t xml:space="preserve">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BB7FCC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="00221C2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B7FCC" w:rsidRPr="00BB7FCC">
        <w:rPr>
          <w:rFonts w:ascii="Times New Roman" w:eastAsia="Times New Roman" w:hAnsi="Times New Roman" w:cs="Times New Roman"/>
          <w:sz w:val="24"/>
          <w:szCs w:val="24"/>
        </w:rPr>
        <w:t xml:space="preserve">Цепенко </w:t>
      </w:r>
      <w:r w:rsidR="00BB7FCC">
        <w:rPr>
          <w:rFonts w:ascii="Times New Roman" w:eastAsia="Times New Roman" w:hAnsi="Times New Roman" w:cs="Times New Roman"/>
          <w:sz w:val="24"/>
          <w:szCs w:val="24"/>
        </w:rPr>
        <w:t xml:space="preserve">приняла участие во </w:t>
      </w:r>
      <w:r w:rsidRPr="00BB7F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D0D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BB7FCC">
        <w:rPr>
          <w:rFonts w:ascii="Times New Roman" w:eastAsia="Times New Roman" w:hAnsi="Times New Roman" w:cs="Times New Roman"/>
          <w:sz w:val="24"/>
          <w:szCs w:val="24"/>
        </w:rPr>
        <w:t>ежегодном общероссийском</w:t>
      </w:r>
      <w:r w:rsidRPr="00BB7FCC">
        <w:rPr>
          <w:rFonts w:ascii="Times New Roman" w:eastAsia="Times New Roman" w:hAnsi="Times New Roman" w:cs="Times New Roman"/>
          <w:sz w:val="24"/>
          <w:szCs w:val="24"/>
        </w:rPr>
        <w:t xml:space="preserve"> конгресс</w:t>
      </w:r>
      <w:r w:rsidR="00BB7F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7FC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инновационной инфраструктуры поддержки малого</w:t>
      </w:r>
      <w:r w:rsidR="00BB7FCC" w:rsidRPr="00BB7FCC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762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2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проведенном </w:t>
      </w:r>
      <w:r w:rsidR="0076260A" w:rsidRPr="0076260A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76260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260A" w:rsidRPr="0076260A">
        <w:rPr>
          <w:rFonts w:ascii="Times New Roman" w:eastAsia="Times New Roman" w:hAnsi="Times New Roman" w:cs="Times New Roman"/>
          <w:sz w:val="24"/>
          <w:szCs w:val="24"/>
        </w:rPr>
        <w:t xml:space="preserve"> содействия инновациям совместно с Торгово-промышленной палатой Российской Федерации и Союзом </w:t>
      </w:r>
      <w:proofErr w:type="spellStart"/>
      <w:r w:rsidR="0076260A" w:rsidRPr="0076260A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="0076260A" w:rsidRPr="0076260A">
        <w:rPr>
          <w:rFonts w:ascii="Times New Roman" w:eastAsia="Times New Roman" w:hAnsi="Times New Roman" w:cs="Times New Roman"/>
          <w:sz w:val="24"/>
          <w:szCs w:val="24"/>
        </w:rPr>
        <w:t>-технологических центров России</w:t>
      </w:r>
      <w:r w:rsidR="00BB7FCC" w:rsidRPr="00BB7F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74D6">
        <w:rPr>
          <w:rFonts w:ascii="Times New Roman" w:eastAsia="Times New Roman" w:hAnsi="Times New Roman" w:cs="Times New Roman"/>
          <w:sz w:val="24"/>
          <w:szCs w:val="24"/>
        </w:rPr>
        <w:t xml:space="preserve"> Основными тематиками мероприятия были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 xml:space="preserve"> вовлечение организаций инновационной инфраструктуры поддержки малого и среднего предпринимательства в межрегиональное и международное деловое и научно-техническое сотрудничество, Национальная технологическая инициатива, роль организаций инновационной инфраструктуры поддержки малого и среднего предпринимательства в развитии российской экономики</w:t>
      </w:r>
      <w:r w:rsidR="003274D6">
        <w:rPr>
          <w:rFonts w:ascii="Times New Roman" w:eastAsia="Times New Roman" w:hAnsi="Times New Roman" w:cs="Times New Roman"/>
          <w:sz w:val="24"/>
          <w:szCs w:val="24"/>
        </w:rPr>
        <w:t xml:space="preserve">. Для участия в 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 xml:space="preserve">Конгрессе </w:t>
      </w:r>
      <w:r w:rsidR="003274D6">
        <w:rPr>
          <w:rFonts w:ascii="Times New Roman" w:eastAsia="Times New Roman" w:hAnsi="Times New Roman" w:cs="Times New Roman"/>
          <w:sz w:val="24"/>
          <w:szCs w:val="24"/>
        </w:rPr>
        <w:t xml:space="preserve">были приглашены 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>представители федеральных органов государственной власти, институтов развития Российской Федерации, региональных организаций из состава инфраструктуры поддержки предпринимательства, сотрудники ведущих образовательных и научных учреждений и организаций, международные гости из государств Европейского союза и других стран-партнеров Европейской сети поддержки предпринимательства по всему миру (более 60 государств и 600 партнерских организаций).</w:t>
      </w:r>
      <w:r w:rsidR="00F33D39" w:rsidRPr="00F33D39">
        <w:t xml:space="preserve"> </w:t>
      </w:r>
    </w:p>
    <w:p w14:paraId="55529AD6" w14:textId="7E39BF07" w:rsidR="00F26F47" w:rsidRPr="00B016A7" w:rsidRDefault="00F26F47" w:rsidP="00B016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6A7">
        <w:rPr>
          <w:rFonts w:ascii="Times New Roman" w:hAnsi="Times New Roman"/>
          <w:b/>
          <w:sz w:val="24"/>
          <w:szCs w:val="24"/>
        </w:rPr>
        <w:t>30 мая 2017 года</w:t>
      </w:r>
      <w:r w:rsidRPr="00B016A7">
        <w:rPr>
          <w:rFonts w:ascii="Times New Roman" w:hAnsi="Times New Roman"/>
          <w:sz w:val="24"/>
          <w:szCs w:val="24"/>
        </w:rPr>
        <w:t xml:space="preserve"> </w:t>
      </w:r>
      <w:r w:rsidR="00AE4509" w:rsidRPr="00B016A7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AE4509" w:rsidRPr="00B0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6A7" w:rsidRPr="00B016A7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r w:rsidR="00AE4509" w:rsidRPr="00B016A7">
        <w:rPr>
          <w:rFonts w:ascii="Times New Roman" w:eastAsia="Times New Roman" w:hAnsi="Times New Roman" w:cs="Times New Roman"/>
          <w:sz w:val="24"/>
          <w:szCs w:val="24"/>
        </w:rPr>
        <w:t xml:space="preserve">Сотников </w:t>
      </w:r>
      <w:r w:rsidR="00AE4509" w:rsidRPr="00B016A7">
        <w:rPr>
          <w:rFonts w:ascii="Times New Roman" w:hAnsi="Times New Roman"/>
          <w:sz w:val="24"/>
          <w:szCs w:val="24"/>
        </w:rPr>
        <w:t xml:space="preserve">и </w:t>
      </w:r>
      <w:r w:rsidR="00AE4509" w:rsidRPr="00B016A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генерального директора </w:t>
      </w:r>
      <w:r w:rsidR="00B016A7" w:rsidRPr="00B016A7">
        <w:rPr>
          <w:rFonts w:ascii="Times New Roman" w:eastAsia="Times New Roman" w:hAnsi="Times New Roman" w:cs="Times New Roman"/>
          <w:sz w:val="24"/>
          <w:szCs w:val="24"/>
        </w:rPr>
        <w:t>И.И. </w:t>
      </w:r>
      <w:r w:rsidR="00AE4509" w:rsidRPr="00B016A7">
        <w:rPr>
          <w:rFonts w:ascii="Times New Roman" w:eastAsia="Times New Roman" w:hAnsi="Times New Roman" w:cs="Times New Roman"/>
          <w:sz w:val="24"/>
          <w:szCs w:val="24"/>
        </w:rPr>
        <w:t>Новикова</w:t>
      </w:r>
      <w:r w:rsidR="00AE4509" w:rsidRPr="00B016A7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E4509" w:rsidRPr="00B016A7">
        <w:rPr>
          <w:rFonts w:ascii="Times New Roman" w:eastAsia="Times New Roman" w:hAnsi="Times New Roman" w:cs="Times New Roman"/>
          <w:sz w:val="24"/>
          <w:szCs w:val="24"/>
        </w:rPr>
        <w:t>приняли</w:t>
      </w:r>
      <w:r w:rsidR="00AE4509">
        <w:rPr>
          <w:rFonts w:ascii="Times New Roman" w:eastAsia="Times New Roman" w:hAnsi="Times New Roman" w:cs="Times New Roman"/>
          <w:sz w:val="24"/>
          <w:szCs w:val="24"/>
        </w:rPr>
        <w:t xml:space="preserve"> участие в </w:t>
      </w:r>
      <w:r w:rsidRPr="00C36D33">
        <w:rPr>
          <w:rFonts w:ascii="Times New Roman" w:hAnsi="Times New Roman"/>
          <w:sz w:val="24"/>
          <w:szCs w:val="24"/>
        </w:rPr>
        <w:t>торжественн</w:t>
      </w:r>
      <w:r w:rsidR="00AE4509">
        <w:rPr>
          <w:rFonts w:ascii="Times New Roman" w:hAnsi="Times New Roman"/>
          <w:sz w:val="24"/>
          <w:szCs w:val="24"/>
        </w:rPr>
        <w:t>ой</w:t>
      </w:r>
      <w:r w:rsidRPr="00C36D33">
        <w:rPr>
          <w:rFonts w:ascii="Times New Roman" w:hAnsi="Times New Roman"/>
          <w:sz w:val="24"/>
          <w:szCs w:val="24"/>
        </w:rPr>
        <w:t xml:space="preserve"> церемони</w:t>
      </w:r>
      <w:r w:rsidR="00AE4509">
        <w:rPr>
          <w:rFonts w:ascii="Times New Roman" w:hAnsi="Times New Roman"/>
          <w:sz w:val="24"/>
          <w:szCs w:val="24"/>
        </w:rPr>
        <w:t>и</w:t>
      </w:r>
      <w:r w:rsidRPr="00C36D33">
        <w:rPr>
          <w:rFonts w:ascii="Times New Roman" w:hAnsi="Times New Roman"/>
          <w:sz w:val="24"/>
          <w:szCs w:val="24"/>
        </w:rPr>
        <w:t xml:space="preserve"> начала строительства современного биофармацевтического производственного комплекса ООО «</w:t>
      </w:r>
      <w:proofErr w:type="spellStart"/>
      <w:r w:rsidRPr="00C36D33">
        <w:rPr>
          <w:rFonts w:ascii="Times New Roman" w:hAnsi="Times New Roman"/>
          <w:sz w:val="24"/>
          <w:szCs w:val="24"/>
        </w:rPr>
        <w:t>НоваМедика</w:t>
      </w:r>
      <w:proofErr w:type="spellEnd"/>
      <w:r w:rsidRPr="00C36D33">
        <w:rPr>
          <w:rFonts w:ascii="Times New Roman" w:hAnsi="Times New Roman"/>
          <w:sz w:val="24"/>
          <w:szCs w:val="24"/>
        </w:rPr>
        <w:t>» (ин</w:t>
      </w:r>
      <w:r w:rsidR="00AE4509">
        <w:rPr>
          <w:rFonts w:ascii="Times New Roman" w:hAnsi="Times New Roman"/>
          <w:sz w:val="24"/>
          <w:szCs w:val="24"/>
        </w:rPr>
        <w:t>вестиционный проект «РОСНАНО»), в рамках который д</w:t>
      </w:r>
      <w:r w:rsidRPr="00C36D33">
        <w:rPr>
          <w:rFonts w:ascii="Times New Roman" w:hAnsi="Times New Roman"/>
          <w:sz w:val="24"/>
          <w:szCs w:val="24"/>
        </w:rPr>
        <w:t>ан старт строительству завода по производству стерильных инъекционных препаратов в рамках долгосрочной стратегии по локализации в России инновационных лекарственных препаратов и технологий их разработки и производства</w:t>
      </w:r>
      <w:proofErr w:type="gramEnd"/>
      <w:r w:rsidRPr="00C36D33">
        <w:rPr>
          <w:rFonts w:ascii="Times New Roman" w:hAnsi="Times New Roman"/>
          <w:sz w:val="24"/>
          <w:szCs w:val="24"/>
        </w:rPr>
        <w:t>. В официаль</w:t>
      </w:r>
      <w:r w:rsidR="00AE4509">
        <w:rPr>
          <w:rFonts w:ascii="Times New Roman" w:hAnsi="Times New Roman"/>
          <w:sz w:val="24"/>
          <w:szCs w:val="24"/>
        </w:rPr>
        <w:t>ном мероприятии приняли участие</w:t>
      </w:r>
      <w:r w:rsidRPr="00C36D33">
        <w:rPr>
          <w:rFonts w:ascii="Times New Roman" w:hAnsi="Times New Roman"/>
          <w:sz w:val="24"/>
          <w:szCs w:val="24"/>
        </w:rPr>
        <w:t xml:space="preserve"> </w:t>
      </w:r>
      <w:r w:rsidR="00AE4509">
        <w:rPr>
          <w:rFonts w:ascii="Times New Roman" w:hAnsi="Times New Roman"/>
          <w:sz w:val="24"/>
          <w:szCs w:val="24"/>
        </w:rPr>
        <w:t>Г</w:t>
      </w:r>
      <w:r w:rsidRPr="00C36D33">
        <w:rPr>
          <w:rFonts w:ascii="Times New Roman" w:hAnsi="Times New Roman"/>
          <w:sz w:val="24"/>
          <w:szCs w:val="24"/>
        </w:rPr>
        <w:t>убернатор Калужской области А</w:t>
      </w:r>
      <w:r w:rsidR="00B016A7">
        <w:rPr>
          <w:rFonts w:ascii="Times New Roman" w:hAnsi="Times New Roman"/>
          <w:sz w:val="24"/>
          <w:szCs w:val="24"/>
        </w:rPr>
        <w:t>.Д.</w:t>
      </w:r>
      <w:r w:rsidRPr="00C36D33">
        <w:rPr>
          <w:rFonts w:ascii="Times New Roman" w:hAnsi="Times New Roman"/>
          <w:sz w:val="24"/>
          <w:szCs w:val="24"/>
        </w:rPr>
        <w:t xml:space="preserve"> Артамонов, председатель правления «РОСНАНО» А</w:t>
      </w:r>
      <w:r w:rsidR="00B016A7">
        <w:rPr>
          <w:rFonts w:ascii="Times New Roman" w:hAnsi="Times New Roman"/>
          <w:sz w:val="24"/>
          <w:szCs w:val="24"/>
        </w:rPr>
        <w:t>.Б.</w:t>
      </w:r>
      <w:r w:rsidRPr="00C36D33">
        <w:rPr>
          <w:rFonts w:ascii="Times New Roman" w:hAnsi="Times New Roman"/>
          <w:sz w:val="24"/>
          <w:szCs w:val="24"/>
        </w:rPr>
        <w:t xml:space="preserve"> Чубайс, заместитель министра промышленности и торговли С</w:t>
      </w:r>
      <w:r w:rsidR="00B016A7">
        <w:rPr>
          <w:rFonts w:ascii="Times New Roman" w:hAnsi="Times New Roman"/>
          <w:sz w:val="24"/>
          <w:szCs w:val="24"/>
        </w:rPr>
        <w:t>.А.</w:t>
      </w:r>
      <w:r w:rsidRPr="00C36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D33">
        <w:rPr>
          <w:rFonts w:ascii="Times New Roman" w:hAnsi="Times New Roman"/>
          <w:sz w:val="24"/>
          <w:szCs w:val="24"/>
        </w:rPr>
        <w:t>Цыб</w:t>
      </w:r>
      <w:proofErr w:type="spellEnd"/>
      <w:r w:rsidRPr="00C36D33">
        <w:rPr>
          <w:rFonts w:ascii="Times New Roman" w:hAnsi="Times New Roman"/>
          <w:sz w:val="24"/>
          <w:szCs w:val="24"/>
        </w:rPr>
        <w:t>, президент бизнес-подразделения «</w:t>
      </w:r>
      <w:proofErr w:type="spellStart"/>
      <w:r w:rsidRPr="00C36D33">
        <w:rPr>
          <w:rFonts w:ascii="Times New Roman" w:hAnsi="Times New Roman"/>
          <w:sz w:val="24"/>
          <w:szCs w:val="24"/>
        </w:rPr>
        <w:t>Pfizer</w:t>
      </w:r>
      <w:proofErr w:type="spellEnd"/>
      <w:r w:rsidRPr="00C36D33">
        <w:rPr>
          <w:rFonts w:ascii="Times New Roman" w:hAnsi="Times New Roman"/>
          <w:sz w:val="24"/>
          <w:szCs w:val="24"/>
        </w:rPr>
        <w:t xml:space="preserve"> Базовая терапия» региона Европа, член совета директоров «</w:t>
      </w:r>
      <w:proofErr w:type="spellStart"/>
      <w:r w:rsidRPr="00C36D33">
        <w:rPr>
          <w:rFonts w:ascii="Times New Roman" w:hAnsi="Times New Roman"/>
          <w:sz w:val="24"/>
          <w:szCs w:val="24"/>
        </w:rPr>
        <w:t>НоваМедики</w:t>
      </w:r>
      <w:proofErr w:type="spellEnd"/>
      <w:r w:rsidRPr="00C36D33">
        <w:rPr>
          <w:rFonts w:ascii="Times New Roman" w:hAnsi="Times New Roman"/>
          <w:sz w:val="24"/>
          <w:szCs w:val="24"/>
        </w:rPr>
        <w:t xml:space="preserve">» Петра </w:t>
      </w:r>
      <w:proofErr w:type="spellStart"/>
      <w:r w:rsidRPr="00C36D33">
        <w:rPr>
          <w:rFonts w:ascii="Times New Roman" w:hAnsi="Times New Roman"/>
          <w:sz w:val="24"/>
          <w:szCs w:val="24"/>
        </w:rPr>
        <w:t>Дэниелсон-Вейл</w:t>
      </w:r>
      <w:proofErr w:type="spellEnd"/>
      <w:r w:rsidRPr="00C36D33">
        <w:rPr>
          <w:rFonts w:ascii="Times New Roman" w:hAnsi="Times New Roman"/>
          <w:sz w:val="24"/>
          <w:szCs w:val="24"/>
        </w:rPr>
        <w:t>, генеральный директор «</w:t>
      </w:r>
      <w:proofErr w:type="spellStart"/>
      <w:r w:rsidRPr="00C36D33">
        <w:rPr>
          <w:rFonts w:ascii="Times New Roman" w:hAnsi="Times New Roman"/>
          <w:sz w:val="24"/>
          <w:szCs w:val="24"/>
        </w:rPr>
        <w:t>НоваМедики</w:t>
      </w:r>
      <w:proofErr w:type="spellEnd"/>
      <w:r w:rsidRPr="00C36D33">
        <w:rPr>
          <w:rFonts w:ascii="Times New Roman" w:hAnsi="Times New Roman"/>
          <w:sz w:val="24"/>
          <w:szCs w:val="24"/>
        </w:rPr>
        <w:t>» А</w:t>
      </w:r>
      <w:r w:rsidR="00B016A7">
        <w:rPr>
          <w:rFonts w:ascii="Times New Roman" w:hAnsi="Times New Roman"/>
          <w:sz w:val="24"/>
          <w:szCs w:val="24"/>
        </w:rPr>
        <w:t>.</w:t>
      </w:r>
      <w:r w:rsidRPr="00C36D33">
        <w:rPr>
          <w:rFonts w:ascii="Times New Roman" w:hAnsi="Times New Roman"/>
          <w:sz w:val="24"/>
          <w:szCs w:val="24"/>
        </w:rPr>
        <w:t xml:space="preserve"> Кузин. Предполагаемая мощность завода – более 38,5 млн единиц продукции (ампул и флаконов) в год. Площадь строений производственных и вспомогательных зданий и сооружений составит около 23 тысяч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D33">
        <w:rPr>
          <w:rFonts w:ascii="Times New Roman" w:hAnsi="Times New Roman"/>
          <w:sz w:val="24"/>
          <w:szCs w:val="24"/>
        </w:rPr>
        <w:t>метров. Общая численность работников предприятия составит 250 человек.</w:t>
      </w:r>
    </w:p>
    <w:p w14:paraId="1F56D835" w14:textId="086273F2" w:rsidR="009D3417" w:rsidRDefault="00302A10" w:rsidP="009D3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6-7 июня 2017 года </w:t>
      </w:r>
      <w:r w:rsidR="00EF53DE">
        <w:rPr>
          <w:rFonts w:ascii="Times New Roman" w:eastAsia="Times New Roman" w:hAnsi="Times New Roman" w:cs="Times New Roman"/>
          <w:sz w:val="24"/>
          <w:szCs w:val="24"/>
        </w:rPr>
        <w:t>в Москве прошла конференция</w:t>
      </w:r>
      <w:r w:rsidR="00EF53DE" w:rsidRPr="003274D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F53DE" w:rsidRPr="003274D6">
        <w:rPr>
          <w:rFonts w:ascii="Times New Roman" w:eastAsia="Times New Roman" w:hAnsi="Times New Roman" w:cs="Times New Roman"/>
          <w:sz w:val="24"/>
          <w:szCs w:val="24"/>
          <w:lang w:val="en-US"/>
        </w:rPr>
        <w:t>Startup</w:t>
      </w:r>
      <w:r w:rsidR="00EF53DE" w:rsidRPr="00327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DE" w:rsidRPr="003274D6">
        <w:rPr>
          <w:rFonts w:ascii="Times New Roman" w:eastAsia="Times New Roman" w:hAnsi="Times New Roman" w:cs="Times New Roman"/>
          <w:sz w:val="24"/>
          <w:szCs w:val="24"/>
          <w:lang w:val="en-US"/>
        </w:rPr>
        <w:t>Village</w:t>
      </w:r>
      <w:r w:rsidR="00EF53DE" w:rsidRPr="003274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53DE">
        <w:rPr>
          <w:rFonts w:ascii="Times New Roman" w:eastAsia="Times New Roman" w:hAnsi="Times New Roman" w:cs="Times New Roman"/>
          <w:sz w:val="24"/>
          <w:szCs w:val="24"/>
        </w:rPr>
        <w:t xml:space="preserve">. В мероприятии приняла участие </w:t>
      </w:r>
      <w:r w:rsidR="003274D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274D6" w:rsidRPr="00BB7FCC">
        <w:rPr>
          <w:rFonts w:ascii="Times New Roman" w:eastAsia="Times New Roman" w:hAnsi="Times New Roman" w:cs="Times New Roman"/>
          <w:sz w:val="24"/>
          <w:szCs w:val="24"/>
        </w:rPr>
        <w:t>иректор департамента поддержки инновационных предприятий и проектов</w:t>
      </w:r>
      <w:r w:rsidR="00DF1BBE" w:rsidRPr="00DF1BBE">
        <w:rPr>
          <w:rFonts w:ascii="Times New Roman" w:hAnsi="Times New Roman" w:cs="Times New Roman"/>
          <w:sz w:val="24"/>
          <w:szCs w:val="24"/>
        </w:rPr>
        <w:t xml:space="preserve">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3274D6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="00714E1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274D6" w:rsidRPr="00BB7FCC">
        <w:rPr>
          <w:rFonts w:ascii="Times New Roman" w:eastAsia="Times New Roman" w:hAnsi="Times New Roman" w:cs="Times New Roman"/>
          <w:sz w:val="24"/>
          <w:szCs w:val="24"/>
        </w:rPr>
        <w:t>Цепенко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1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 xml:space="preserve">Деловая программа </w:t>
      </w:r>
      <w:r w:rsidR="00EF53DE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372AA1">
        <w:rPr>
          <w:rFonts w:ascii="Times New Roman" w:eastAsia="Times New Roman" w:hAnsi="Times New Roman" w:cs="Times New Roman"/>
          <w:sz w:val="24"/>
          <w:szCs w:val="24"/>
        </w:rPr>
        <w:t xml:space="preserve"> включала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 xml:space="preserve"> более 15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 xml:space="preserve">0 интерактивных сессий, 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>посвящен</w:t>
      </w:r>
      <w:r w:rsidR="009D341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исследованиям технологических трендов, становлению новых рынков, трансформации бизнес-моделей и интеграции прорывных технологий в бизнес-практику. Формат </w:t>
      </w:r>
      <w:r w:rsidR="00372AA1">
        <w:rPr>
          <w:rFonts w:ascii="Times New Roman" w:eastAsia="Times New Roman" w:hAnsi="Times New Roman" w:cs="Times New Roman"/>
          <w:sz w:val="24"/>
          <w:szCs w:val="24"/>
        </w:rPr>
        <w:t>конференции обеспечил</w:t>
      </w:r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>стратапам</w:t>
      </w:r>
      <w:proofErr w:type="spellEnd"/>
      <w:r w:rsidR="003274D6" w:rsidRPr="003274D6">
        <w:rPr>
          <w:rFonts w:ascii="Times New Roman" w:eastAsia="Times New Roman" w:hAnsi="Times New Roman" w:cs="Times New Roman"/>
          <w:sz w:val="24"/>
          <w:szCs w:val="24"/>
        </w:rPr>
        <w:t xml:space="preserve"> открытое общение с легендами технологического предпринимательства и консультации «из первых уст».</w:t>
      </w:r>
      <w:r w:rsidR="00372AA1" w:rsidRPr="0037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AA1">
        <w:rPr>
          <w:rFonts w:ascii="Times New Roman" w:eastAsia="Times New Roman" w:hAnsi="Times New Roman" w:cs="Times New Roman"/>
          <w:sz w:val="24"/>
          <w:szCs w:val="24"/>
        </w:rPr>
        <w:t>В этом году в</w:t>
      </w:r>
      <w:r w:rsidR="00372AA1" w:rsidRPr="00372AA1">
        <w:rPr>
          <w:rFonts w:ascii="Times New Roman" w:eastAsia="Times New Roman" w:hAnsi="Times New Roman" w:cs="Times New Roman"/>
          <w:sz w:val="24"/>
          <w:szCs w:val="24"/>
        </w:rPr>
        <w:t xml:space="preserve"> мероприятии </w:t>
      </w:r>
      <w:r w:rsidR="00372AA1">
        <w:rPr>
          <w:rFonts w:ascii="Times New Roman" w:eastAsia="Times New Roman" w:hAnsi="Times New Roman" w:cs="Times New Roman"/>
          <w:sz w:val="24"/>
          <w:szCs w:val="24"/>
        </w:rPr>
        <w:t>приняли участие</w:t>
      </w:r>
      <w:r w:rsidR="009D3417">
        <w:rPr>
          <w:rFonts w:ascii="Times New Roman" w:eastAsia="Times New Roman" w:hAnsi="Times New Roman" w:cs="Times New Roman"/>
          <w:sz w:val="24"/>
          <w:szCs w:val="24"/>
        </w:rPr>
        <w:t xml:space="preserve"> более</w:t>
      </w:r>
      <w:r w:rsidR="00372AA1" w:rsidRPr="0037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AA1">
        <w:rPr>
          <w:rFonts w:ascii="Times New Roman" w:eastAsia="Times New Roman" w:hAnsi="Times New Roman" w:cs="Times New Roman"/>
          <w:sz w:val="24"/>
          <w:szCs w:val="24"/>
        </w:rPr>
        <w:t>20 </w:t>
      </w:r>
      <w:r w:rsidR="00372AA1" w:rsidRPr="00372AA1">
        <w:rPr>
          <w:rFonts w:ascii="Times New Roman" w:eastAsia="Times New Roman" w:hAnsi="Times New Roman" w:cs="Times New Roman"/>
          <w:sz w:val="24"/>
          <w:szCs w:val="24"/>
        </w:rPr>
        <w:t>000 участников</w:t>
      </w:r>
      <w:r w:rsidR="009D3417" w:rsidRPr="009D3417">
        <w:rPr>
          <w:rFonts w:ascii="Times New Roman" w:eastAsia="Times New Roman" w:hAnsi="Times New Roman" w:cs="Times New Roman"/>
          <w:sz w:val="24"/>
          <w:szCs w:val="24"/>
        </w:rPr>
        <w:t xml:space="preserve"> из более чем </w:t>
      </w:r>
      <w:r w:rsidR="009D3417">
        <w:rPr>
          <w:rFonts w:ascii="Times New Roman" w:eastAsia="Times New Roman" w:hAnsi="Times New Roman" w:cs="Times New Roman"/>
          <w:sz w:val="24"/>
          <w:szCs w:val="24"/>
        </w:rPr>
        <w:t>8</w:t>
      </w:r>
      <w:r w:rsidR="009D3417" w:rsidRPr="009D3417">
        <w:rPr>
          <w:rFonts w:ascii="Times New Roman" w:eastAsia="Times New Roman" w:hAnsi="Times New Roman" w:cs="Times New Roman"/>
          <w:sz w:val="24"/>
          <w:szCs w:val="24"/>
        </w:rPr>
        <w:t>0 стран</w:t>
      </w:r>
      <w:r w:rsidR="00372AA1" w:rsidRPr="00372AA1">
        <w:rPr>
          <w:rFonts w:ascii="Times New Roman" w:eastAsia="Times New Roman" w:hAnsi="Times New Roman" w:cs="Times New Roman"/>
          <w:sz w:val="24"/>
          <w:szCs w:val="24"/>
        </w:rPr>
        <w:t>, 4000 технологических предпринимателей, 1500 инвесторов</w:t>
      </w:r>
      <w:r w:rsidR="00372AA1">
        <w:rPr>
          <w:rFonts w:ascii="Times New Roman" w:eastAsia="Times New Roman" w:hAnsi="Times New Roman" w:cs="Times New Roman"/>
          <w:sz w:val="24"/>
          <w:szCs w:val="24"/>
        </w:rPr>
        <w:t xml:space="preserve"> из 27</w:t>
      </w:r>
      <w:r w:rsidR="00372AA1" w:rsidRPr="00372AA1">
        <w:rPr>
          <w:rFonts w:ascii="Times New Roman" w:eastAsia="Times New Roman" w:hAnsi="Times New Roman" w:cs="Times New Roman"/>
          <w:sz w:val="24"/>
          <w:szCs w:val="24"/>
        </w:rPr>
        <w:t xml:space="preserve"> стран мира</w:t>
      </w:r>
      <w:r w:rsidR="009D3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12EC9" w14:textId="4406BCE4" w:rsidR="008F5871" w:rsidRDefault="007F1F75" w:rsidP="009D3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A7">
        <w:rPr>
          <w:rFonts w:ascii="Times New Roman" w:eastAsia="Times New Roman" w:hAnsi="Times New Roman" w:cs="Times New Roman"/>
          <w:b/>
          <w:sz w:val="24"/>
          <w:szCs w:val="24"/>
        </w:rPr>
        <w:t>8 июня 2017 года</w:t>
      </w:r>
      <w:r w:rsidRPr="00B016A7">
        <w:rPr>
          <w:rFonts w:ascii="Times New Roman" w:eastAsia="Times New Roman" w:hAnsi="Times New Roman" w:cs="Times New Roman"/>
          <w:sz w:val="24"/>
          <w:szCs w:val="24"/>
        </w:rPr>
        <w:t xml:space="preserve"> в инд</w:t>
      </w:r>
      <w:r w:rsidR="00B016A7">
        <w:rPr>
          <w:rFonts w:ascii="Times New Roman" w:eastAsia="Times New Roman" w:hAnsi="Times New Roman" w:cs="Times New Roman"/>
          <w:sz w:val="24"/>
          <w:szCs w:val="24"/>
        </w:rPr>
        <w:t>устриальном парке «Обнинск» состоялось</w:t>
      </w:r>
      <w:r w:rsidRPr="00B016A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8F5871" w:rsidRPr="00B016A7">
        <w:rPr>
          <w:rFonts w:ascii="Times New Roman" w:eastAsia="Times New Roman" w:hAnsi="Times New Roman" w:cs="Times New Roman"/>
          <w:sz w:val="24"/>
          <w:szCs w:val="24"/>
        </w:rPr>
        <w:t>ткрытие завода по</w:t>
      </w:r>
      <w:r w:rsidR="008F5871" w:rsidRPr="008F5871">
        <w:rPr>
          <w:rFonts w:ascii="Times New Roman" w:eastAsia="Times New Roman" w:hAnsi="Times New Roman" w:cs="Times New Roman"/>
          <w:sz w:val="24"/>
          <w:szCs w:val="24"/>
        </w:rPr>
        <w:t xml:space="preserve"> производству упаковки для фармацевтической и косметической продукции сербско-итальянской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Palladio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Zannini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5871" w:rsidRPr="008F5871">
        <w:rPr>
          <w:rFonts w:ascii="Times New Roman" w:eastAsia="Times New Roman" w:hAnsi="Times New Roman" w:cs="Times New Roman"/>
          <w:sz w:val="24"/>
          <w:szCs w:val="24"/>
        </w:rPr>
        <w:t>В мероприятии принял</w:t>
      </w:r>
      <w:r w:rsidR="00B016A7">
        <w:rPr>
          <w:rFonts w:ascii="Times New Roman" w:eastAsia="Times New Roman" w:hAnsi="Times New Roman" w:cs="Times New Roman"/>
          <w:sz w:val="24"/>
          <w:szCs w:val="24"/>
        </w:rPr>
        <w:t>а участие</w:t>
      </w:r>
      <w:r w:rsidR="008F5871" w:rsidRPr="008F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6A7" w:rsidRPr="00B016A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генерального директора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B016A7">
        <w:rPr>
          <w:rFonts w:ascii="Times New Roman" w:eastAsia="Times New Roman" w:hAnsi="Times New Roman" w:cs="Times New Roman"/>
          <w:sz w:val="24"/>
          <w:szCs w:val="24"/>
        </w:rPr>
        <w:t>, исполнительный директор Ассоциации «Калужский фармацевтический кластер»</w:t>
      </w:r>
      <w:r w:rsidRPr="00B016A7">
        <w:rPr>
          <w:rFonts w:ascii="Times New Roman" w:eastAsia="Times New Roman" w:hAnsi="Times New Roman" w:cs="Times New Roman"/>
          <w:sz w:val="24"/>
          <w:szCs w:val="24"/>
        </w:rPr>
        <w:t xml:space="preserve"> И.И. Новикова</w:t>
      </w:r>
      <w:r w:rsidR="00B016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16A7" w:rsidRPr="00B016A7">
        <w:rPr>
          <w:rFonts w:ascii="Times New Roman" w:eastAsia="Times New Roman" w:hAnsi="Times New Roman" w:cs="Times New Roman"/>
          <w:sz w:val="24"/>
          <w:szCs w:val="24"/>
        </w:rPr>
        <w:t xml:space="preserve">Продукция нового предприятия позволит поддержать калужские </w:t>
      </w:r>
      <w:proofErr w:type="spellStart"/>
      <w:r w:rsidR="00B016A7" w:rsidRPr="00B016A7">
        <w:rPr>
          <w:rFonts w:ascii="Times New Roman" w:eastAsia="Times New Roman" w:hAnsi="Times New Roman" w:cs="Times New Roman"/>
          <w:sz w:val="24"/>
          <w:szCs w:val="24"/>
        </w:rPr>
        <w:t>фармпредприятия</w:t>
      </w:r>
      <w:proofErr w:type="spellEnd"/>
      <w:r w:rsidR="00B016A7" w:rsidRPr="00B016A7">
        <w:rPr>
          <w:rFonts w:ascii="Times New Roman" w:eastAsia="Times New Roman" w:hAnsi="Times New Roman" w:cs="Times New Roman"/>
          <w:sz w:val="24"/>
          <w:szCs w:val="24"/>
        </w:rPr>
        <w:t xml:space="preserve">, предоставив им высококачественную упаковку. </w:t>
      </w:r>
      <w:r w:rsidR="008F5871" w:rsidRPr="008F5871">
        <w:rPr>
          <w:rFonts w:ascii="Times New Roman" w:eastAsia="Times New Roman" w:hAnsi="Times New Roman" w:cs="Times New Roman"/>
          <w:sz w:val="24"/>
          <w:szCs w:val="24"/>
        </w:rPr>
        <w:t>Инвестиции в проект составили свыше 10 млн евро. Площадь завода – 12,5 тыс. кв. метров. При выходе завода на полную мощность штат сотрудников составит более 180 человек.</w:t>
      </w:r>
    </w:p>
    <w:p w14:paraId="5EC6C04B" w14:textId="51895696" w:rsidR="000E6CCF" w:rsidRDefault="00E77D13" w:rsidP="000E6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20-21 июня 2017 года 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="00DF1BBE">
        <w:rPr>
          <w:rFonts w:ascii="Times New Roman" w:hAnsi="Times New Roman" w:cs="Times New Roman"/>
          <w:sz w:val="24"/>
          <w:szCs w:val="24"/>
        </w:rPr>
        <w:t>АИРКО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 xml:space="preserve">Сотников </w:t>
      </w:r>
      <w:r w:rsidR="00674727" w:rsidRPr="00D82C64">
        <w:rPr>
          <w:rFonts w:ascii="Times New Roman" w:eastAsia="Times New Roman" w:hAnsi="Times New Roman" w:cs="Times New Roman"/>
          <w:sz w:val="24"/>
          <w:szCs w:val="24"/>
        </w:rPr>
        <w:t>выступил с докладом на тему «Калужская область: устойчивое развитие региона и кластерный подход»</w:t>
      </w:r>
      <w:r w:rsidR="00674727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E0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>Международном</w:t>
      </w:r>
      <w:r w:rsidRPr="00DA1E03">
        <w:rPr>
          <w:rFonts w:ascii="Times New Roman" w:eastAsia="Times New Roman" w:hAnsi="Times New Roman" w:cs="Times New Roman"/>
          <w:sz w:val="24"/>
          <w:szCs w:val="24"/>
        </w:rPr>
        <w:t xml:space="preserve"> форум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1E03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>кого развития «</w:t>
      </w:r>
      <w:proofErr w:type="spellStart"/>
      <w:r w:rsidR="00DA1E03">
        <w:rPr>
          <w:rFonts w:ascii="Times New Roman" w:eastAsia="Times New Roman" w:hAnsi="Times New Roman" w:cs="Times New Roman"/>
          <w:sz w:val="24"/>
          <w:szCs w:val="24"/>
        </w:rPr>
        <w:t>Технопром</w:t>
      </w:r>
      <w:proofErr w:type="spellEnd"/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1E03">
        <w:rPr>
          <w:rFonts w:ascii="Times New Roman" w:eastAsia="Times New Roman" w:hAnsi="Times New Roman" w:cs="Times New Roman"/>
          <w:sz w:val="24"/>
          <w:szCs w:val="24"/>
        </w:rPr>
        <w:t>2017».</w:t>
      </w:r>
      <w:r w:rsidR="0002735C">
        <w:rPr>
          <w:rFonts w:ascii="Times New Roman" w:eastAsia="Times New Roman" w:hAnsi="Times New Roman" w:cs="Times New Roman"/>
          <w:sz w:val="24"/>
          <w:szCs w:val="24"/>
        </w:rPr>
        <w:t xml:space="preserve"> Главной</w:t>
      </w:r>
      <w:r w:rsidR="0002735C" w:rsidRPr="0002735C">
        <w:rPr>
          <w:rFonts w:ascii="Times New Roman" w:eastAsia="Times New Roman" w:hAnsi="Times New Roman" w:cs="Times New Roman"/>
          <w:sz w:val="24"/>
          <w:szCs w:val="24"/>
        </w:rPr>
        <w:t xml:space="preserve"> цель</w:t>
      </w:r>
      <w:r w:rsidR="0002735C">
        <w:rPr>
          <w:rFonts w:ascii="Times New Roman" w:eastAsia="Times New Roman" w:hAnsi="Times New Roman" w:cs="Times New Roman"/>
          <w:sz w:val="24"/>
          <w:szCs w:val="24"/>
        </w:rPr>
        <w:t>ю Форума была</w:t>
      </w:r>
      <w:r w:rsidR="0002735C" w:rsidRPr="0002735C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предложений по повышению конкурентоспособности российской экономики в условиях </w:t>
      </w:r>
      <w:r w:rsidR="0002735C">
        <w:rPr>
          <w:rFonts w:ascii="Times New Roman" w:eastAsia="Times New Roman" w:hAnsi="Times New Roman" w:cs="Times New Roman"/>
          <w:sz w:val="24"/>
          <w:szCs w:val="24"/>
        </w:rPr>
        <w:t>«новой промышленной революции».</w:t>
      </w:r>
    </w:p>
    <w:p w14:paraId="09CBDE95" w14:textId="77777777" w:rsidR="00E77D13" w:rsidRPr="0002735C" w:rsidRDefault="0002735C" w:rsidP="00027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735C">
        <w:rPr>
          <w:rFonts w:ascii="Times New Roman" w:eastAsia="Times New Roman" w:hAnsi="Times New Roman" w:cs="Times New Roman"/>
          <w:sz w:val="24"/>
          <w:szCs w:val="24"/>
        </w:rPr>
        <w:t xml:space="preserve">кцент был сделан на отечественном производстве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промышленности, в частности, </w:t>
      </w:r>
      <w:r w:rsidRPr="0002735C">
        <w:rPr>
          <w:rFonts w:ascii="Times New Roman" w:eastAsia="Times New Roman" w:hAnsi="Times New Roman" w:cs="Times New Roman"/>
          <w:sz w:val="24"/>
          <w:szCs w:val="24"/>
        </w:rPr>
        <w:t>обстоятельно обсуждалась тема использования потенциала оборонно-промышленного комплекса в гражданской сфере и диверсификации оборонной промышленности.</w:t>
      </w:r>
    </w:p>
    <w:p w14:paraId="6D26ABBB" w14:textId="1CCB9794" w:rsidR="001B4FA5" w:rsidRDefault="001B4FA5" w:rsidP="00302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июля 2017 года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Татарстан 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территории ОЭЗ</w:t>
      </w:r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B4FA5">
        <w:rPr>
          <w:rFonts w:ascii="Times New Roman" w:eastAsia="Times New Roman" w:hAnsi="Times New Roman" w:cs="Times New Roman"/>
          <w:sz w:val="24"/>
          <w:szCs w:val="24"/>
        </w:rPr>
        <w:t>Алабуга</w:t>
      </w:r>
      <w:proofErr w:type="spellEnd"/>
      <w:r w:rsidRPr="001B4FA5">
        <w:rPr>
          <w:rFonts w:ascii="Times New Roman" w:eastAsia="Times New Roman" w:hAnsi="Times New Roman" w:cs="Times New Roman"/>
          <w:sz w:val="24"/>
          <w:szCs w:val="24"/>
        </w:rPr>
        <w:t>») прошла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стратегическая сессия по созданию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межрегионального композитного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промышленного кластера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Московской области, 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и Саратовской области.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 xml:space="preserve">Проект по созданию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lastRenderedPageBreak/>
        <w:t>кластера запустила компания UMATEX</w:t>
      </w:r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4FA5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1B4F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управляющая компания дивизиона «Перспективные материалы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 xml:space="preserve">технологии» </w:t>
      </w:r>
      <w:proofErr w:type="spellStart"/>
      <w:r w:rsidRPr="001B4FA5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Pr="001B4FA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B4FA5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1B4FA5">
        <w:rPr>
          <w:rFonts w:ascii="Times New Roman" w:eastAsia="Times New Roman" w:hAnsi="Times New Roman" w:cs="Times New Roman"/>
          <w:sz w:val="24"/>
          <w:szCs w:val="24"/>
        </w:rPr>
        <w:t>» совместно с Ассоциацией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кластеров и технопарков.</w:t>
      </w:r>
      <w:r w:rsidRPr="001B4FA5">
        <w:t xml:space="preserve"> </w:t>
      </w:r>
      <w:r w:rsidR="0072009F">
        <w:rPr>
          <w:rFonts w:ascii="Times New Roman" w:eastAsia="Times New Roman" w:hAnsi="Times New Roman" w:cs="Times New Roman"/>
          <w:sz w:val="24"/>
          <w:szCs w:val="24"/>
        </w:rPr>
        <w:t>В мероприятии принял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72009F" w:rsidRPr="0072009F">
        <w:rPr>
          <w:rFonts w:ascii="Times New Roman" w:eastAsia="Times New Roman" w:hAnsi="Times New Roman" w:cs="Times New Roman"/>
          <w:sz w:val="24"/>
          <w:szCs w:val="24"/>
        </w:rPr>
        <w:t xml:space="preserve">директор департамента развития кластерных инициатив и проектов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="0072009F" w:rsidRPr="0072009F">
        <w:rPr>
          <w:rFonts w:ascii="Times New Roman" w:eastAsia="Times New Roman" w:hAnsi="Times New Roman" w:cs="Times New Roman"/>
          <w:sz w:val="24"/>
          <w:szCs w:val="24"/>
        </w:rPr>
        <w:t xml:space="preserve"> П.Ю.</w:t>
      </w:r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009F" w:rsidRPr="0072009F">
        <w:rPr>
          <w:rFonts w:ascii="Times New Roman" w:eastAsia="Times New Roman" w:hAnsi="Times New Roman" w:cs="Times New Roman"/>
          <w:sz w:val="24"/>
          <w:szCs w:val="24"/>
        </w:rPr>
        <w:t>Гранков</w:t>
      </w:r>
      <w:r w:rsidR="0072009F">
        <w:rPr>
          <w:rFonts w:ascii="Times New Roman" w:eastAsia="Times New Roman" w:hAnsi="Times New Roman" w:cs="Times New Roman"/>
          <w:sz w:val="24"/>
          <w:szCs w:val="24"/>
        </w:rPr>
        <w:t xml:space="preserve">, который выступил с презентацией о деятельности </w:t>
      </w:r>
      <w:r w:rsidR="0072009F" w:rsidRPr="0072009F">
        <w:rPr>
          <w:rFonts w:ascii="Times New Roman" w:eastAsia="Times New Roman" w:hAnsi="Times New Roman" w:cs="Times New Roman"/>
          <w:sz w:val="24"/>
          <w:szCs w:val="24"/>
        </w:rPr>
        <w:t>кластера авиационно-космических технологий полимерных композиционных материалов и конструкций Калужской области</w:t>
      </w:r>
      <w:r w:rsidRPr="001B4F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009F">
        <w:rPr>
          <w:rFonts w:ascii="Times New Roman" w:eastAsia="Times New Roman" w:hAnsi="Times New Roman" w:cs="Times New Roman"/>
          <w:sz w:val="24"/>
          <w:szCs w:val="24"/>
        </w:rPr>
        <w:t xml:space="preserve"> По итогам круглого стола и создания </w:t>
      </w:r>
      <w:r w:rsidR="0072009F" w:rsidRPr="001B4FA5">
        <w:rPr>
          <w:rFonts w:ascii="Times New Roman" w:eastAsia="Times New Roman" w:hAnsi="Times New Roman" w:cs="Times New Roman"/>
          <w:sz w:val="24"/>
          <w:szCs w:val="24"/>
        </w:rPr>
        <w:t>межрегионального композитного</w:t>
      </w:r>
      <w:r w:rsidR="00720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9F" w:rsidRPr="001B4FA5">
        <w:rPr>
          <w:rFonts w:ascii="Times New Roman" w:eastAsia="Times New Roman" w:hAnsi="Times New Roman" w:cs="Times New Roman"/>
          <w:sz w:val="24"/>
          <w:szCs w:val="24"/>
        </w:rPr>
        <w:t>промышленного кластера</w:t>
      </w:r>
      <w:r w:rsidR="0072009F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сотрудничество с композитным кластером Калужской области.</w:t>
      </w:r>
    </w:p>
    <w:p w14:paraId="7F970836" w14:textId="4982CF7F" w:rsidR="00793BBA" w:rsidRDefault="00E77D13" w:rsidP="00D82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22-24 августа 2017 года </w:t>
      </w:r>
      <w:r w:rsidR="00DA46FC">
        <w:rPr>
          <w:rFonts w:ascii="Times New Roman" w:eastAsia="Times New Roman" w:hAnsi="Times New Roman" w:cs="Times New Roman"/>
          <w:sz w:val="24"/>
          <w:szCs w:val="24"/>
        </w:rPr>
        <w:t>был проведен</w:t>
      </w:r>
      <w:r w:rsidR="00DA46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556D">
        <w:rPr>
          <w:rFonts w:ascii="Times New Roman" w:eastAsia="Times New Roman" w:hAnsi="Times New Roman" w:cs="Times New Roman"/>
          <w:sz w:val="24"/>
          <w:szCs w:val="24"/>
        </w:rPr>
        <w:t>Международный</w:t>
      </w:r>
      <w:r w:rsidRPr="00DA46FC">
        <w:rPr>
          <w:rFonts w:ascii="Times New Roman" w:eastAsia="Times New Roman" w:hAnsi="Times New Roman" w:cs="Times New Roman"/>
          <w:sz w:val="24"/>
          <w:szCs w:val="24"/>
        </w:rPr>
        <w:t xml:space="preserve"> военно</w:t>
      </w:r>
      <w:r w:rsidR="00D0556D">
        <w:rPr>
          <w:rFonts w:ascii="Times New Roman" w:eastAsia="Times New Roman" w:hAnsi="Times New Roman" w:cs="Times New Roman"/>
          <w:sz w:val="24"/>
          <w:szCs w:val="24"/>
        </w:rPr>
        <w:t>-технический</w:t>
      </w:r>
      <w:r w:rsidR="00DA46FC">
        <w:rPr>
          <w:rFonts w:ascii="Times New Roman" w:eastAsia="Times New Roman" w:hAnsi="Times New Roman" w:cs="Times New Roman"/>
          <w:sz w:val="24"/>
          <w:szCs w:val="24"/>
        </w:rPr>
        <w:t xml:space="preserve"> форум «Армия</w:t>
      </w:r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46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A46FC">
        <w:rPr>
          <w:rFonts w:ascii="Times New Roman" w:eastAsia="Times New Roman" w:hAnsi="Times New Roman" w:cs="Times New Roman"/>
          <w:sz w:val="24"/>
          <w:szCs w:val="24"/>
        </w:rPr>
        <w:t>2017»</w:t>
      </w:r>
      <w:r w:rsidR="00D0556D">
        <w:rPr>
          <w:rFonts w:ascii="Times New Roman" w:eastAsia="Times New Roman" w:hAnsi="Times New Roman" w:cs="Times New Roman"/>
          <w:sz w:val="24"/>
          <w:szCs w:val="24"/>
        </w:rPr>
        <w:t xml:space="preserve">, в рамках которого работал </w:t>
      </w:r>
      <w:r w:rsidR="00D0556D" w:rsidRPr="00DA46FC">
        <w:rPr>
          <w:rFonts w:ascii="Times New Roman" w:eastAsia="Times New Roman" w:hAnsi="Times New Roman" w:cs="Times New Roman"/>
          <w:sz w:val="24"/>
          <w:szCs w:val="24"/>
        </w:rPr>
        <w:t>круглый стол «Промышленные и инновационные кластеры, технопарки как инструмент диверсификации производства предприятий ОПК»</w:t>
      </w:r>
      <w:r w:rsidR="00DA46FC" w:rsidRPr="00DA46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3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8B5" w:rsidRPr="00D82C64">
        <w:rPr>
          <w:rFonts w:ascii="Times New Roman" w:eastAsia="Times New Roman" w:hAnsi="Times New Roman" w:cs="Times New Roman"/>
          <w:b/>
          <w:sz w:val="24"/>
          <w:szCs w:val="24"/>
        </w:rPr>
        <w:t>22 августа</w:t>
      </w:r>
      <w:r w:rsidR="00B918B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93BBA" w:rsidRPr="00793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BA">
        <w:rPr>
          <w:rFonts w:ascii="Times New Roman" w:eastAsia="Times New Roman" w:hAnsi="Times New Roman" w:cs="Times New Roman"/>
          <w:sz w:val="24"/>
          <w:szCs w:val="24"/>
        </w:rPr>
        <w:t>работе круглого стола</w:t>
      </w:r>
      <w:r w:rsidR="00793BBA" w:rsidRPr="00793BBA">
        <w:rPr>
          <w:rFonts w:ascii="Times New Roman" w:eastAsia="Times New Roman" w:hAnsi="Times New Roman" w:cs="Times New Roman"/>
          <w:sz w:val="24"/>
          <w:szCs w:val="24"/>
        </w:rPr>
        <w:t xml:space="preserve"> принял участие</w:t>
      </w:r>
      <w:r w:rsidR="00DA4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BA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="00793BBA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654E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3BBA">
        <w:rPr>
          <w:rFonts w:ascii="Times New Roman" w:eastAsia="Times New Roman" w:hAnsi="Times New Roman" w:cs="Times New Roman"/>
          <w:sz w:val="24"/>
          <w:szCs w:val="24"/>
        </w:rPr>
        <w:t>Сотников</w:t>
      </w:r>
      <w:r w:rsidR="006747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4727" w:rsidRPr="00D82C64">
        <w:rPr>
          <w:rFonts w:ascii="Times New Roman" w:eastAsia="Times New Roman" w:hAnsi="Times New Roman" w:cs="Times New Roman"/>
          <w:sz w:val="24"/>
          <w:szCs w:val="24"/>
        </w:rPr>
        <w:t>выступив с докладом на тему «Промышленные кластеры с участием ОПК в Калужской области: опыт и перспективы развития»</w:t>
      </w:r>
      <w:r w:rsidR="00793BBA" w:rsidRPr="00D82C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2C64" w:rsidRPr="00D82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8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18B5" w:rsidRPr="00D0556D">
        <w:rPr>
          <w:rFonts w:ascii="Times New Roman" w:eastAsia="Times New Roman" w:hAnsi="Times New Roman" w:cs="Times New Roman"/>
          <w:sz w:val="24"/>
          <w:szCs w:val="24"/>
        </w:rPr>
        <w:t xml:space="preserve"> рамках круглого стола </w:t>
      </w:r>
      <w:r w:rsidR="00B918B5" w:rsidRPr="00DA46FC">
        <w:rPr>
          <w:rFonts w:ascii="Times New Roman" w:eastAsia="Times New Roman" w:hAnsi="Times New Roman" w:cs="Times New Roman"/>
          <w:sz w:val="24"/>
          <w:szCs w:val="24"/>
        </w:rPr>
        <w:t>«Промышленные и инновационные кластеры, технопарки как инструмент диверсификации производства предприятий ОПК»</w:t>
      </w:r>
      <w:r w:rsidR="00B918B5">
        <w:rPr>
          <w:rFonts w:ascii="Times New Roman" w:eastAsia="Times New Roman" w:hAnsi="Times New Roman" w:cs="Times New Roman"/>
          <w:sz w:val="24"/>
          <w:szCs w:val="24"/>
        </w:rPr>
        <w:t xml:space="preserve"> обсуждались</w:t>
      </w:r>
      <w:r w:rsidR="00B918B5" w:rsidRPr="00D0556D">
        <w:rPr>
          <w:rFonts w:ascii="Times New Roman" w:eastAsia="Times New Roman" w:hAnsi="Times New Roman" w:cs="Times New Roman"/>
          <w:sz w:val="24"/>
          <w:szCs w:val="24"/>
        </w:rPr>
        <w:t xml:space="preserve"> проблемы кооперации оборонных предприятий с малым и средним бизнесом, перспективы вывода предприятий ОПК на гражданские рынки, эффективность различных организационных моделей при диверсификации производства.</w:t>
      </w:r>
    </w:p>
    <w:p w14:paraId="37DFC281" w14:textId="6DCD0E94" w:rsidR="00E77D13" w:rsidRDefault="00D0556D" w:rsidP="00D05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6D">
        <w:rPr>
          <w:rFonts w:ascii="Times New Roman" w:eastAsia="Times New Roman" w:hAnsi="Times New Roman" w:cs="Times New Roman"/>
          <w:sz w:val="24"/>
          <w:szCs w:val="24"/>
        </w:rPr>
        <w:t>Научно-деловая программа форума была направлена на обсуждение новых идей, достижений военно-технической мысли и выработку конкретных решений по их реализации</w:t>
      </w:r>
      <w:r w:rsidRPr="00D82C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18B5" w:rsidRPr="00D82C64">
        <w:rPr>
          <w:rFonts w:ascii="Times New Roman" w:eastAsia="Times New Roman" w:hAnsi="Times New Roman" w:cs="Times New Roman"/>
          <w:b/>
          <w:sz w:val="24"/>
          <w:szCs w:val="24"/>
        </w:rPr>
        <w:t>24 августа</w:t>
      </w:r>
      <w:r w:rsidR="00B918B5" w:rsidRPr="00D82C64">
        <w:rPr>
          <w:rFonts w:ascii="Times New Roman" w:eastAsia="Times New Roman" w:hAnsi="Times New Roman" w:cs="Times New Roman"/>
          <w:sz w:val="24"/>
          <w:szCs w:val="24"/>
        </w:rPr>
        <w:t xml:space="preserve"> в рамках форума </w:t>
      </w:r>
      <w:r w:rsidR="00D82C64" w:rsidRPr="00D82C64">
        <w:rPr>
          <w:rFonts w:ascii="Times New Roman" w:eastAsia="Times New Roman" w:hAnsi="Times New Roman" w:cs="Times New Roman"/>
          <w:sz w:val="24"/>
          <w:szCs w:val="24"/>
        </w:rPr>
        <w:t xml:space="preserve">А.А. Сотников </w:t>
      </w:r>
      <w:r w:rsidR="00B918B5" w:rsidRPr="00D82C64">
        <w:rPr>
          <w:rFonts w:ascii="Times New Roman" w:eastAsia="Times New Roman" w:hAnsi="Times New Roman" w:cs="Times New Roman"/>
          <w:sz w:val="24"/>
          <w:szCs w:val="24"/>
        </w:rPr>
        <w:t xml:space="preserve">выступил с докладом на тему «Кластеры Калужской области: взаимодействие науки и бизнеса». </w:t>
      </w:r>
    </w:p>
    <w:p w14:paraId="0B98B2F0" w14:textId="3A5F26F6" w:rsidR="00D64F3C" w:rsidRPr="007C534F" w:rsidRDefault="00BE5E1A" w:rsidP="00E7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5E1A">
        <w:rPr>
          <w:rFonts w:ascii="Times New Roman" w:eastAsia="Times New Roman" w:hAnsi="Times New Roman" w:cs="Times New Roman"/>
          <w:b/>
          <w:sz w:val="24"/>
          <w:szCs w:val="24"/>
        </w:rPr>
        <w:t>23 августа 2017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АНО «Региональный центр поддержки предпринимательства Вологодской области» состоялся круглый стол по обмену опытом в создании и управлении туристско-рекреационными кластерами, оказанию государственной поддержки субъектам МСП, в котором приняли участие </w:t>
      </w:r>
      <w:r w:rsidRPr="00BE5E1A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BE5E1A">
        <w:rPr>
          <w:rFonts w:ascii="Times New Roman" w:eastAsia="Times New Roman" w:hAnsi="Times New Roman" w:cs="Times New Roman"/>
          <w:sz w:val="24"/>
          <w:szCs w:val="24"/>
        </w:rPr>
        <w:t xml:space="preserve">правления развития туризма Минкультуры и туризма Калужской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Т.Т. Минченко и </w:t>
      </w:r>
      <w:r w:rsidRPr="0072009F">
        <w:rPr>
          <w:rFonts w:ascii="Times New Roman" w:eastAsia="Times New Roman" w:hAnsi="Times New Roman" w:cs="Times New Roman"/>
          <w:sz w:val="24"/>
          <w:szCs w:val="24"/>
        </w:rPr>
        <w:t xml:space="preserve">директор департамента развития кластерных инициатив и проектов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Pr="0072009F">
        <w:rPr>
          <w:rFonts w:ascii="Times New Roman" w:eastAsia="Times New Roman" w:hAnsi="Times New Roman" w:cs="Times New Roman"/>
          <w:sz w:val="24"/>
          <w:szCs w:val="24"/>
        </w:rPr>
        <w:t xml:space="preserve"> П.Ю. Гранков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круглого стола представители Калужской области поделились опытом с коллегами из Вологодской области в сфере региональной кластерной политики, а также развитии туристско-рекреационного кластера Калужской области. Особое внимание участников круглого стола было уделено обсуждению потенциала вхождения туристского кластера в программу государственной поддержки по линии Центра кластерного развития. </w:t>
      </w:r>
      <w:r w:rsidR="0047265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обсуждается возможность </w:t>
      </w:r>
      <w:r w:rsidR="0047265B" w:rsidRPr="0047265B">
        <w:rPr>
          <w:rFonts w:ascii="Times New Roman" w:eastAsia="Times New Roman" w:hAnsi="Times New Roman" w:cs="Times New Roman"/>
          <w:sz w:val="24"/>
          <w:szCs w:val="24"/>
        </w:rPr>
        <w:t xml:space="preserve">включения </w:t>
      </w:r>
      <w:r w:rsidR="0047265B">
        <w:rPr>
          <w:rFonts w:ascii="Times New Roman" w:eastAsia="Times New Roman" w:hAnsi="Times New Roman" w:cs="Times New Roman"/>
          <w:sz w:val="24"/>
          <w:szCs w:val="24"/>
        </w:rPr>
        <w:t>данного кластера</w:t>
      </w:r>
      <w:r w:rsidR="0047265B" w:rsidRPr="0047265B">
        <w:rPr>
          <w:rFonts w:ascii="Times New Roman" w:eastAsia="Times New Roman" w:hAnsi="Times New Roman" w:cs="Times New Roman"/>
          <w:sz w:val="24"/>
          <w:szCs w:val="24"/>
        </w:rPr>
        <w:t xml:space="preserve"> в смету расходования субсидии федерального и регионального бюджетов по организации деятельности центра кластерного развития Калужской области </w:t>
      </w:r>
      <w:r w:rsidR="0047265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7265B" w:rsidRPr="0047265B">
        <w:rPr>
          <w:rFonts w:ascii="Times New Roman" w:eastAsia="Times New Roman" w:hAnsi="Times New Roman" w:cs="Times New Roman"/>
          <w:sz w:val="24"/>
          <w:szCs w:val="24"/>
        </w:rPr>
        <w:t xml:space="preserve"> 2018 год.</w:t>
      </w:r>
      <w:r w:rsidR="007C534F" w:rsidRPr="007C53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CF07A0C" w14:textId="6F666D74" w:rsidR="000B46BB" w:rsidRPr="00793BBA" w:rsidRDefault="00E77D13" w:rsidP="00880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сентября 2017 года</w:t>
      </w:r>
      <w:r w:rsidRPr="00D05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BA" w:rsidRPr="00793BBA">
        <w:rPr>
          <w:rFonts w:ascii="Times New Roman" w:eastAsia="Times New Roman" w:hAnsi="Times New Roman" w:cs="Times New Roman"/>
          <w:sz w:val="24"/>
          <w:szCs w:val="24"/>
        </w:rPr>
        <w:t xml:space="preserve">в первый день работы Форума «Импортозамещение», Ассоциация кластеров и технопарков провела стратегическую сессию «Развитие промышленных кластеров, технопарков и промышленных парков в рамках политики </w:t>
      </w:r>
      <w:proofErr w:type="spellStart"/>
      <w:r w:rsidR="00793BBA" w:rsidRPr="00793BBA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="00793BBA" w:rsidRPr="00793BBA">
        <w:rPr>
          <w:rFonts w:ascii="Times New Roman" w:eastAsia="Times New Roman" w:hAnsi="Times New Roman" w:cs="Times New Roman"/>
          <w:sz w:val="24"/>
          <w:szCs w:val="24"/>
        </w:rPr>
        <w:t>». В мероприятии принял участие</w:t>
      </w:r>
      <w:r w:rsidR="00793BBA">
        <w:rPr>
          <w:rFonts w:ascii="Times New Roman" w:eastAsia="Times New Roman" w:hAnsi="Times New Roman" w:cs="Times New Roman"/>
          <w:sz w:val="24"/>
          <w:szCs w:val="24"/>
        </w:rPr>
        <w:t xml:space="preserve"> генеральный директор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="007C534F">
        <w:rPr>
          <w:rFonts w:ascii="Times New Roman" w:eastAsia="Times New Roman" w:hAnsi="Times New Roman" w:cs="Times New Roman"/>
          <w:sz w:val="24"/>
          <w:szCs w:val="24"/>
        </w:rPr>
        <w:t xml:space="preserve"> А.А. </w:t>
      </w:r>
      <w:r w:rsidR="00793BBA">
        <w:rPr>
          <w:rFonts w:ascii="Times New Roman" w:eastAsia="Times New Roman" w:hAnsi="Times New Roman" w:cs="Times New Roman"/>
          <w:sz w:val="24"/>
          <w:szCs w:val="24"/>
        </w:rPr>
        <w:t>Сотников.</w:t>
      </w:r>
      <w:r w:rsidR="0088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BBA">
        <w:rPr>
          <w:rFonts w:ascii="Times New Roman" w:eastAsia="Times New Roman" w:hAnsi="Times New Roman" w:cs="Times New Roman"/>
          <w:sz w:val="24"/>
          <w:szCs w:val="24"/>
        </w:rPr>
        <w:t xml:space="preserve">К обсуждению были приглашены </w:t>
      </w:r>
      <w:r w:rsidR="00793BBA" w:rsidRPr="00793BB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федеральных органов власти, институтов развития, финансовых организаций, руководители управляющих компаний технопарков и специализированных организаций промышленных кластеров. Участники мероприятия обсудили результаты деятельности технопарков и кластеров по развитию проектов резидентов в сфере </w:t>
      </w:r>
      <w:proofErr w:type="spellStart"/>
      <w:r w:rsidR="00793BBA" w:rsidRPr="00793BBA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="00793BBA" w:rsidRPr="00793BBA">
        <w:rPr>
          <w:rFonts w:ascii="Times New Roman" w:eastAsia="Times New Roman" w:hAnsi="Times New Roman" w:cs="Times New Roman"/>
          <w:sz w:val="24"/>
          <w:szCs w:val="24"/>
        </w:rPr>
        <w:t>, новые возможности развития для промышленных кластеров и технопарков, а также перспективные шаги дальнейшего развития производства высокотехнологичной продукции, ориентированной на импортозамещение.</w:t>
      </w:r>
    </w:p>
    <w:p w14:paraId="4AED7C84" w14:textId="77777777" w:rsidR="00176FFA" w:rsidRDefault="000B46BB" w:rsidP="000B4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EEA">
        <w:rPr>
          <w:rFonts w:ascii="Times New Roman" w:eastAsia="Times New Roman" w:hAnsi="Times New Roman" w:cs="Times New Roman"/>
          <w:b/>
          <w:sz w:val="24"/>
          <w:szCs w:val="24"/>
        </w:rPr>
        <w:t xml:space="preserve">18-20 сентября 2017 года </w:t>
      </w:r>
      <w:r w:rsidRPr="00880EEA">
        <w:rPr>
          <w:rFonts w:ascii="Times New Roman" w:eastAsia="Times New Roman" w:hAnsi="Times New Roman" w:cs="Times New Roman"/>
          <w:sz w:val="24"/>
          <w:szCs w:val="24"/>
        </w:rPr>
        <w:t>делегация представителей Калужского фармацевтического кластера приняла участие в работе Второй международной GMP-конференции в г. Геленджик, организатором</w:t>
      </w:r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 которой выступил Государственный институт лекарственных средств и надлежащих практик </w:t>
      </w:r>
      <w:proofErr w:type="spellStart"/>
      <w:r w:rsidRPr="000B46BB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 РФ. </w:t>
      </w:r>
    </w:p>
    <w:p w14:paraId="7B8F0F2C" w14:textId="5C052538" w:rsidR="00176FFA" w:rsidRDefault="00176FFA" w:rsidP="00176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AF814B9" w14:textId="0A8CDA97" w:rsidR="000B46BB" w:rsidRPr="000B46BB" w:rsidRDefault="000B46BB" w:rsidP="000B4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В рамках пленарного заседания «Вопросы регулирования отрасли на примере локализации фармацевтических производств. Факторы развития и препятствия регуляторного характера» c докладом выступила </w:t>
      </w:r>
      <w:r w:rsidR="00176FFA"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 АИРКО</w:t>
      </w:r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EA">
        <w:rPr>
          <w:rFonts w:ascii="Times New Roman" w:eastAsia="Times New Roman" w:hAnsi="Times New Roman" w:cs="Times New Roman"/>
          <w:sz w:val="24"/>
          <w:szCs w:val="24"/>
        </w:rPr>
        <w:t xml:space="preserve">И.И. </w:t>
      </w:r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Новикова, ответившая в </w:t>
      </w:r>
      <w:r w:rsidRPr="000B46BB">
        <w:rPr>
          <w:rFonts w:ascii="Times New Roman" w:eastAsia="Times New Roman" w:hAnsi="Times New Roman" w:cs="Times New Roman"/>
          <w:sz w:val="24"/>
          <w:szCs w:val="24"/>
        </w:rPr>
        <w:lastRenderedPageBreak/>
        <w:t>своем выступлении необходимость дальнейшего совершенствования регуляторных требований, особенно в части экологического законодательства, в целях упрощения процедур локализации производителей фармацевтических субстанций.</w:t>
      </w:r>
      <w:r w:rsidR="00880EEA">
        <w:rPr>
          <w:rFonts w:ascii="Times New Roman" w:eastAsia="Times New Roman" w:hAnsi="Times New Roman" w:cs="Times New Roman"/>
          <w:sz w:val="24"/>
          <w:szCs w:val="24"/>
        </w:rPr>
        <w:t xml:space="preserve"> Так</w:t>
      </w:r>
      <w:r w:rsidRPr="000B46BB">
        <w:rPr>
          <w:rFonts w:ascii="Times New Roman" w:eastAsia="Times New Roman" w:hAnsi="Times New Roman" w:cs="Times New Roman"/>
          <w:sz w:val="24"/>
          <w:szCs w:val="24"/>
        </w:rPr>
        <w:t>же в рамках пленарного заседания состоялось подписание соглашения о стратегическом партнерстве между компаниями «</w:t>
      </w:r>
      <w:proofErr w:type="spellStart"/>
      <w:r w:rsidRPr="000B46BB">
        <w:rPr>
          <w:rFonts w:ascii="Times New Roman" w:eastAsia="Times New Roman" w:hAnsi="Times New Roman" w:cs="Times New Roman"/>
          <w:sz w:val="24"/>
          <w:szCs w:val="24"/>
        </w:rPr>
        <w:t>Верофарм</w:t>
      </w:r>
      <w:proofErr w:type="spellEnd"/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» (группа </w:t>
      </w:r>
      <w:proofErr w:type="spellStart"/>
      <w:r w:rsidRPr="000B46BB">
        <w:rPr>
          <w:rFonts w:ascii="Times New Roman" w:eastAsia="Times New Roman" w:hAnsi="Times New Roman" w:cs="Times New Roman"/>
          <w:sz w:val="24"/>
          <w:szCs w:val="24"/>
        </w:rPr>
        <w:t>Abbott</w:t>
      </w:r>
      <w:proofErr w:type="spellEnd"/>
      <w:r w:rsidRPr="000B46BB">
        <w:rPr>
          <w:rFonts w:ascii="Times New Roman" w:eastAsia="Times New Roman" w:hAnsi="Times New Roman" w:cs="Times New Roman"/>
          <w:sz w:val="24"/>
          <w:szCs w:val="24"/>
        </w:rPr>
        <w:t>) и участником Калужского фармацевтического кластера - компанией «БИОН». Подписание состоялось при участии заместителя министра промышленности и торговли РФ С.А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B46BB">
        <w:rPr>
          <w:rFonts w:ascii="Times New Roman" w:eastAsia="Times New Roman" w:hAnsi="Times New Roman" w:cs="Times New Roman"/>
          <w:sz w:val="24"/>
          <w:szCs w:val="24"/>
        </w:rPr>
        <w:t>Цыба и Директора департамента лекарственного обеспечения и регулирования обращения медицинских изделий Е.А.</w:t>
      </w:r>
      <w:r w:rsidR="00F06C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B46BB">
        <w:rPr>
          <w:rFonts w:ascii="Times New Roman" w:eastAsia="Times New Roman" w:hAnsi="Times New Roman" w:cs="Times New Roman"/>
          <w:sz w:val="24"/>
          <w:szCs w:val="24"/>
        </w:rPr>
        <w:t>Макмискиной</w:t>
      </w:r>
      <w:proofErr w:type="spellEnd"/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 В рамках долгосрочного стратегического партнерства будут разработаны высокотехнологичные субстанции для производства лекарственных средств для лечения онкологических заболеваний, а также сердечно-сосудистой и центральной нервной системы. Производство лекарственных средств будет осуществляться на современных производственных площадках «</w:t>
      </w:r>
      <w:proofErr w:type="spellStart"/>
      <w:r w:rsidRPr="000B46BB">
        <w:rPr>
          <w:rFonts w:ascii="Times New Roman" w:eastAsia="Times New Roman" w:hAnsi="Times New Roman" w:cs="Times New Roman"/>
          <w:sz w:val="24"/>
          <w:szCs w:val="24"/>
        </w:rPr>
        <w:t>Верофарм</w:t>
      </w:r>
      <w:proofErr w:type="spellEnd"/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» (группа </w:t>
      </w:r>
      <w:proofErr w:type="spellStart"/>
      <w:r w:rsidRPr="000B46BB">
        <w:rPr>
          <w:rFonts w:ascii="Times New Roman" w:eastAsia="Times New Roman" w:hAnsi="Times New Roman" w:cs="Times New Roman"/>
          <w:sz w:val="24"/>
          <w:szCs w:val="24"/>
        </w:rPr>
        <w:t>Abbott</w:t>
      </w:r>
      <w:proofErr w:type="spellEnd"/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0B46BB">
        <w:rPr>
          <w:rFonts w:ascii="Times New Roman" w:eastAsia="Times New Roman" w:hAnsi="Times New Roman" w:cs="Times New Roman"/>
          <w:sz w:val="24"/>
          <w:szCs w:val="24"/>
        </w:rPr>
        <w:t>г.Белгороде</w:t>
      </w:r>
      <w:proofErr w:type="spellEnd"/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46BB">
        <w:rPr>
          <w:rFonts w:ascii="Times New Roman" w:eastAsia="Times New Roman" w:hAnsi="Times New Roman" w:cs="Times New Roman"/>
          <w:sz w:val="24"/>
          <w:szCs w:val="24"/>
        </w:rPr>
        <w:t>пос.Вольгинский</w:t>
      </w:r>
      <w:proofErr w:type="spellEnd"/>
      <w:r w:rsidRPr="000B46BB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Владимирской области.</w:t>
      </w:r>
    </w:p>
    <w:p w14:paraId="288F3566" w14:textId="098FE369" w:rsidR="000B46BB" w:rsidRPr="000B46BB" w:rsidRDefault="00880EEA" w:rsidP="000B4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22240" behindDoc="0" locked="0" layoutInCell="1" allowOverlap="1" wp14:anchorId="27D27C27" wp14:editId="62F99078">
            <wp:simplePos x="0" y="0"/>
            <wp:positionH relativeFrom="column">
              <wp:posOffset>3657600</wp:posOffset>
            </wp:positionH>
            <wp:positionV relativeFrom="paragraph">
              <wp:posOffset>87630</wp:posOffset>
            </wp:positionV>
            <wp:extent cx="2998470" cy="1990725"/>
            <wp:effectExtent l="0" t="0" r="0" b="9525"/>
            <wp:wrapSquare wrapText="bothSides"/>
            <wp:docPr id="72" name="Рисунок 72" descr="Круглы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руглый стол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7"/>
                    <a:stretch/>
                  </pic:blipFill>
                  <pic:spPr bwMode="auto">
                    <a:xfrm>
                      <a:off x="0" y="0"/>
                      <a:ext cx="29984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13" w:rsidRPr="00880EEA">
        <w:rPr>
          <w:rFonts w:ascii="Times New Roman" w:eastAsia="Times New Roman" w:hAnsi="Times New Roman" w:cs="Times New Roman"/>
          <w:b/>
          <w:sz w:val="24"/>
          <w:szCs w:val="24"/>
        </w:rPr>
        <w:t>3 октября 2017 года</w:t>
      </w:r>
      <w:r w:rsidR="00793BBA" w:rsidRPr="00880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6FFA">
        <w:rPr>
          <w:rFonts w:ascii="Times New Roman" w:eastAsia="Times New Roman" w:hAnsi="Times New Roman" w:cs="Times New Roman"/>
          <w:sz w:val="24"/>
          <w:szCs w:val="24"/>
        </w:rPr>
        <w:t>заместитель генерального директора</w:t>
      </w:r>
      <w:r w:rsidR="001B55B2" w:rsidRPr="0088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="001B55B2" w:rsidRPr="00880EEA">
        <w:rPr>
          <w:rFonts w:ascii="Times New Roman" w:eastAsia="Times New Roman" w:hAnsi="Times New Roman" w:cs="Times New Roman"/>
          <w:sz w:val="24"/>
          <w:szCs w:val="24"/>
        </w:rPr>
        <w:t xml:space="preserve"> И.И.</w:t>
      </w:r>
      <w:r w:rsidR="007C534F" w:rsidRPr="00880EE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55B2" w:rsidRPr="00880EEA">
        <w:rPr>
          <w:rFonts w:ascii="Times New Roman" w:eastAsia="Times New Roman" w:hAnsi="Times New Roman" w:cs="Times New Roman"/>
          <w:sz w:val="24"/>
          <w:szCs w:val="24"/>
        </w:rPr>
        <w:t>Новикова приняла участие в</w:t>
      </w:r>
      <w:r w:rsidR="00E77D13" w:rsidRPr="00880E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D13" w:rsidRPr="00880EEA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7C534F" w:rsidRPr="00880EE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77D13" w:rsidRPr="00880EEA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1B55B2" w:rsidRPr="00880EE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77D13" w:rsidRPr="00793BBA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1B55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7D13" w:rsidRPr="00793BBA">
        <w:rPr>
          <w:rFonts w:ascii="Times New Roman" w:eastAsia="Times New Roman" w:hAnsi="Times New Roman" w:cs="Times New Roman"/>
          <w:sz w:val="24"/>
          <w:szCs w:val="24"/>
        </w:rPr>
        <w:t xml:space="preserve"> «Что происходит на фармацевтическом рынке</w:t>
      </w:r>
      <w:r w:rsidR="00793BBA" w:rsidRPr="00793BBA">
        <w:rPr>
          <w:rFonts w:ascii="Times New Roman" w:eastAsia="Times New Roman" w:hAnsi="Times New Roman" w:cs="Times New Roman"/>
          <w:sz w:val="24"/>
          <w:szCs w:val="24"/>
        </w:rPr>
        <w:t>?».</w:t>
      </w:r>
      <w:r w:rsidR="00FC6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6B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елегация руководителей компаний-участников Калужского фармацевтического кластера, в числе которых были А</w:t>
      </w:r>
      <w:r w:rsidR="00176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Кузин – генеральный директор «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НовоМедика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», И</w:t>
      </w:r>
      <w:r w:rsidR="00176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Панарина – генеральный директор «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АстраЗенека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» Россия и Евразия, И</w:t>
      </w:r>
      <w:r w:rsidR="00176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Глушков – заместитель генерального директора STADA CIS, И</w:t>
      </w:r>
      <w:r w:rsidR="00176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Иванищева -  директор отдела по работе с 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гос.органами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и юридическим вопросам «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АстраЗенека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» Россия и Евразия, приняла участие в работе </w:t>
      </w:r>
      <w:r w:rsidR="009E37FA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, организованной 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info-media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Adam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Smith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Conference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BBCG). Ассоциация «Калужский фармацевтический кластер» выступила партнером мероприятия и в рамках деловой программы организовала и провела круглый «Инвести</w:t>
      </w:r>
      <w:r w:rsidR="000B46BB">
        <w:rPr>
          <w:rFonts w:ascii="Times New Roman" w:eastAsia="Times New Roman" w:hAnsi="Times New Roman" w:cs="Times New Roman"/>
          <w:sz w:val="24"/>
          <w:szCs w:val="24"/>
        </w:rPr>
        <w:t xml:space="preserve">ции в регионы» в ходе которого </w:t>
      </w:r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был представлен опыт Калужской области в сфере локализации фармацевтических производств и взаимодействия кластера с региональными и федеральными органами власти. В ходе дискуссии был представлены истории успеха компаний-участн</w:t>
      </w:r>
      <w:r w:rsidR="000B46BB">
        <w:rPr>
          <w:rFonts w:ascii="Times New Roman" w:eastAsia="Times New Roman" w:hAnsi="Times New Roman" w:cs="Times New Roman"/>
          <w:sz w:val="24"/>
          <w:szCs w:val="24"/>
        </w:rPr>
        <w:t xml:space="preserve">иков кластера, рассмотрен опыт </w:t>
      </w:r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компании «</w:t>
      </w:r>
      <w:proofErr w:type="spellStart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>АстраЗенека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» по подготовке документов и заключению СПИК с </w:t>
      </w:r>
      <w:proofErr w:type="spellStart"/>
      <w:r w:rsidR="009E37FA">
        <w:rPr>
          <w:rFonts w:ascii="Times New Roman" w:eastAsia="Times New Roman" w:hAnsi="Times New Roman" w:cs="Times New Roman"/>
          <w:sz w:val="24"/>
          <w:szCs w:val="24"/>
        </w:rPr>
        <w:t>Минпромторгом</w:t>
      </w:r>
      <w:proofErr w:type="spellEnd"/>
      <w:r w:rsidR="000B46BB" w:rsidRPr="000B46BB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14:paraId="240D9A51" w14:textId="4C71CD3B" w:rsidR="00D61555" w:rsidRDefault="00265389" w:rsidP="0071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4-7 октября 2017 года </w:t>
      </w:r>
      <w:r w:rsidR="001B55B2" w:rsidRPr="001B55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1B55B2" w:rsidRPr="001B55B2">
        <w:rPr>
          <w:rFonts w:ascii="Times New Roman" w:eastAsia="Times New Roman" w:hAnsi="Times New Roman" w:cs="Times New Roman"/>
          <w:sz w:val="24"/>
          <w:szCs w:val="24"/>
        </w:rPr>
        <w:t>Монпелье</w:t>
      </w:r>
      <w:proofErr w:type="spellEnd"/>
      <w:r w:rsidR="001B55B2">
        <w:rPr>
          <w:rFonts w:ascii="Times New Roman" w:eastAsia="Times New Roman" w:hAnsi="Times New Roman" w:cs="Times New Roman"/>
          <w:sz w:val="24"/>
          <w:szCs w:val="24"/>
        </w:rPr>
        <w:t xml:space="preserve"> (Франция) прошел рабочий</w:t>
      </w:r>
      <w:r w:rsidRPr="001B55B2">
        <w:rPr>
          <w:rFonts w:ascii="Times New Roman" w:eastAsia="Times New Roman" w:hAnsi="Times New Roman" w:cs="Times New Roman"/>
          <w:sz w:val="24"/>
          <w:szCs w:val="24"/>
        </w:rPr>
        <w:t xml:space="preserve"> визит делегации К</w:t>
      </w:r>
      <w:r w:rsidR="001B55B2">
        <w:rPr>
          <w:rFonts w:ascii="Times New Roman" w:eastAsia="Times New Roman" w:hAnsi="Times New Roman" w:cs="Times New Roman"/>
          <w:sz w:val="24"/>
          <w:szCs w:val="24"/>
        </w:rPr>
        <w:t xml:space="preserve">алужской области. </w:t>
      </w:r>
      <w:r w:rsidR="00592B90">
        <w:rPr>
          <w:rFonts w:ascii="Times New Roman" w:eastAsia="Times New Roman" w:hAnsi="Times New Roman" w:cs="Times New Roman"/>
          <w:sz w:val="24"/>
          <w:szCs w:val="24"/>
        </w:rPr>
        <w:t>В составе делегации</w:t>
      </w:r>
      <w:r w:rsidR="001B55B2" w:rsidRPr="001B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E1D">
        <w:rPr>
          <w:rFonts w:ascii="Times New Roman" w:eastAsia="Times New Roman" w:hAnsi="Times New Roman" w:cs="Times New Roman"/>
          <w:sz w:val="24"/>
          <w:szCs w:val="24"/>
        </w:rPr>
        <w:t xml:space="preserve">принял участие </w:t>
      </w:r>
      <w:r w:rsidR="001B55B2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="001B55B2" w:rsidRPr="001B55B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1B55B2">
        <w:rPr>
          <w:rFonts w:ascii="Times New Roman" w:eastAsia="Times New Roman" w:hAnsi="Times New Roman" w:cs="Times New Roman"/>
          <w:sz w:val="24"/>
          <w:szCs w:val="24"/>
        </w:rPr>
        <w:t>.А. </w:t>
      </w:r>
      <w:r w:rsidR="001B55B2" w:rsidRPr="001B55B2">
        <w:rPr>
          <w:rFonts w:ascii="Times New Roman" w:eastAsia="Times New Roman" w:hAnsi="Times New Roman" w:cs="Times New Roman"/>
          <w:sz w:val="24"/>
          <w:szCs w:val="24"/>
        </w:rPr>
        <w:t xml:space="preserve">Сотников. </w:t>
      </w:r>
      <w:r w:rsidR="001B55B2">
        <w:rPr>
          <w:rFonts w:ascii="Times New Roman" w:eastAsia="Times New Roman" w:hAnsi="Times New Roman" w:cs="Times New Roman"/>
          <w:sz w:val="24"/>
          <w:szCs w:val="24"/>
        </w:rPr>
        <w:t>Были проведены</w:t>
      </w:r>
      <w:r w:rsidR="001B55B2" w:rsidRPr="001B55B2">
        <w:rPr>
          <w:rFonts w:ascii="Times New Roman" w:eastAsia="Times New Roman" w:hAnsi="Times New Roman" w:cs="Times New Roman"/>
          <w:sz w:val="24"/>
          <w:szCs w:val="24"/>
        </w:rPr>
        <w:t xml:space="preserve"> переговоры на уровне глав регионов, посещение ведущих инновационных центров, организаций социальной сферы, образования и здравоохранения, </w:t>
      </w:r>
      <w:proofErr w:type="spellStart"/>
      <w:r w:rsidR="001B55B2" w:rsidRPr="001B55B2">
        <w:rPr>
          <w:rFonts w:ascii="Times New Roman" w:eastAsia="Times New Roman" w:hAnsi="Times New Roman" w:cs="Times New Roman"/>
          <w:sz w:val="24"/>
          <w:szCs w:val="24"/>
        </w:rPr>
        <w:t>агрополиса</w:t>
      </w:r>
      <w:proofErr w:type="spellEnd"/>
      <w:r w:rsidR="001B55B2" w:rsidRPr="001B55B2">
        <w:rPr>
          <w:rFonts w:ascii="Times New Roman" w:eastAsia="Times New Roman" w:hAnsi="Times New Roman" w:cs="Times New Roman"/>
          <w:sz w:val="24"/>
          <w:szCs w:val="24"/>
        </w:rPr>
        <w:t>, бизнес–инкубаторов, проведение встреч с представителями делового сообщества, знакомство с опытом формирования современной городской среды и созданию агломераций.</w:t>
      </w:r>
      <w:r w:rsidR="009E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B90" w:rsidRPr="00592B90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="00714E1D" w:rsidRPr="00714E1D">
        <w:rPr>
          <w:rFonts w:ascii="Times New Roman" w:hAnsi="Times New Roman" w:cs="Times New Roman"/>
          <w:sz w:val="24"/>
          <w:szCs w:val="24"/>
        </w:rPr>
        <w:t xml:space="preserve"> </w:t>
      </w:r>
      <w:r w:rsidR="00880EEA">
        <w:rPr>
          <w:rFonts w:ascii="Times New Roman" w:hAnsi="Times New Roman" w:cs="Times New Roman"/>
          <w:sz w:val="24"/>
          <w:szCs w:val="24"/>
        </w:rPr>
        <w:t xml:space="preserve">АК </w:t>
      </w:r>
      <w:r w:rsidR="00714E1D" w:rsidRPr="00714E1D">
        <w:rPr>
          <w:rFonts w:ascii="Times New Roman" w:hAnsi="Times New Roman" w:cs="Times New Roman"/>
          <w:sz w:val="24"/>
          <w:szCs w:val="24"/>
        </w:rPr>
        <w:t>«ПАМ» подписал соглашения с «</w:t>
      </w:r>
      <w:proofErr w:type="spellStart"/>
      <w:r w:rsidR="00714E1D" w:rsidRPr="00714E1D">
        <w:rPr>
          <w:rFonts w:ascii="Times New Roman" w:hAnsi="Times New Roman" w:cs="Times New Roman"/>
          <w:sz w:val="24"/>
          <w:szCs w:val="24"/>
        </w:rPr>
        <w:t>CILcare</w:t>
      </w:r>
      <w:proofErr w:type="spellEnd"/>
      <w:r w:rsidR="00714E1D" w:rsidRPr="00714E1D">
        <w:rPr>
          <w:rFonts w:ascii="Times New Roman" w:hAnsi="Times New Roman" w:cs="Times New Roman"/>
          <w:sz w:val="24"/>
          <w:szCs w:val="24"/>
        </w:rPr>
        <w:t>», ведущей мировой компанией по оказанию услуг, связанных с разработкой терапевтических решений для пациентов с нарушениями слуха, с компанией «</w:t>
      </w:r>
      <w:proofErr w:type="spellStart"/>
      <w:r w:rsidR="00714E1D" w:rsidRPr="00714E1D">
        <w:rPr>
          <w:rFonts w:ascii="Times New Roman" w:hAnsi="Times New Roman" w:cs="Times New Roman"/>
          <w:sz w:val="24"/>
          <w:szCs w:val="24"/>
        </w:rPr>
        <w:t>ChainOrchestra</w:t>
      </w:r>
      <w:proofErr w:type="spellEnd"/>
      <w:r w:rsidR="00714E1D" w:rsidRPr="00714E1D">
        <w:rPr>
          <w:rFonts w:ascii="Times New Roman" w:hAnsi="Times New Roman" w:cs="Times New Roman"/>
          <w:sz w:val="24"/>
          <w:szCs w:val="24"/>
        </w:rPr>
        <w:t>» – оператором сети BNO-</w:t>
      </w:r>
      <w:proofErr w:type="spellStart"/>
      <w:r w:rsidR="00714E1D" w:rsidRPr="00714E1D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714E1D" w:rsidRPr="00714E1D">
        <w:rPr>
          <w:rFonts w:ascii="Times New Roman" w:hAnsi="Times New Roman" w:cs="Times New Roman"/>
          <w:sz w:val="24"/>
          <w:szCs w:val="24"/>
        </w:rPr>
        <w:t xml:space="preserve"> и компанией «</w:t>
      </w:r>
      <w:proofErr w:type="spellStart"/>
      <w:r w:rsidR="00714E1D" w:rsidRPr="00714E1D">
        <w:rPr>
          <w:rFonts w:ascii="Times New Roman" w:hAnsi="Times New Roman" w:cs="Times New Roman"/>
          <w:sz w:val="24"/>
          <w:szCs w:val="24"/>
        </w:rPr>
        <w:t>ChainHero</w:t>
      </w:r>
      <w:proofErr w:type="spellEnd"/>
      <w:r w:rsidR="00714E1D" w:rsidRPr="00714E1D">
        <w:rPr>
          <w:rFonts w:ascii="Times New Roman" w:hAnsi="Times New Roman" w:cs="Times New Roman"/>
          <w:sz w:val="24"/>
          <w:szCs w:val="24"/>
        </w:rPr>
        <w:t xml:space="preserve">» – специалистом по </w:t>
      </w:r>
      <w:proofErr w:type="spellStart"/>
      <w:r w:rsidR="00714E1D" w:rsidRPr="00714E1D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714E1D" w:rsidRPr="00714E1D">
        <w:rPr>
          <w:rFonts w:ascii="Times New Roman" w:hAnsi="Times New Roman" w:cs="Times New Roman"/>
          <w:sz w:val="24"/>
          <w:szCs w:val="24"/>
        </w:rPr>
        <w:t xml:space="preserve"> редакторам. Цель партнерства «ПAM» и </w:t>
      </w:r>
      <w:proofErr w:type="spellStart"/>
      <w:r w:rsidR="00714E1D" w:rsidRPr="00714E1D">
        <w:rPr>
          <w:rFonts w:ascii="Times New Roman" w:hAnsi="Times New Roman" w:cs="Times New Roman"/>
          <w:sz w:val="24"/>
          <w:szCs w:val="24"/>
        </w:rPr>
        <w:t>CILcare</w:t>
      </w:r>
      <w:proofErr w:type="spellEnd"/>
      <w:r w:rsidR="00714E1D" w:rsidRPr="00714E1D">
        <w:rPr>
          <w:rFonts w:ascii="Times New Roman" w:hAnsi="Times New Roman" w:cs="Times New Roman"/>
          <w:sz w:val="24"/>
          <w:szCs w:val="24"/>
        </w:rPr>
        <w:t xml:space="preserve"> заключается в проверке эффективности и безопасности новых молекул – лекарственных кандидатов для лечения потери слуха и шума в ушах. Сотрудничество</w:t>
      </w:r>
      <w:r w:rsidR="00592B90">
        <w:rPr>
          <w:rFonts w:ascii="Times New Roman" w:hAnsi="Times New Roman" w:cs="Times New Roman"/>
          <w:sz w:val="24"/>
          <w:szCs w:val="24"/>
        </w:rPr>
        <w:t xml:space="preserve"> с компаниями </w:t>
      </w:r>
      <w:proofErr w:type="spellStart"/>
      <w:r w:rsidR="00592B90">
        <w:rPr>
          <w:rFonts w:ascii="Times New Roman" w:hAnsi="Times New Roman" w:cs="Times New Roman"/>
          <w:sz w:val="24"/>
          <w:szCs w:val="24"/>
        </w:rPr>
        <w:t>ChainOrchestra</w:t>
      </w:r>
      <w:proofErr w:type="spellEnd"/>
      <w:r w:rsidR="00592B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4E1D" w:rsidRPr="00714E1D">
        <w:rPr>
          <w:rFonts w:ascii="Times New Roman" w:hAnsi="Times New Roman" w:cs="Times New Roman"/>
          <w:sz w:val="24"/>
          <w:szCs w:val="24"/>
        </w:rPr>
        <w:t>ChainHero</w:t>
      </w:r>
      <w:proofErr w:type="spellEnd"/>
      <w:r w:rsidR="00714E1D" w:rsidRPr="00714E1D">
        <w:rPr>
          <w:rFonts w:ascii="Times New Roman" w:hAnsi="Times New Roman" w:cs="Times New Roman"/>
          <w:sz w:val="24"/>
          <w:szCs w:val="24"/>
        </w:rPr>
        <w:t xml:space="preserve"> нацелено на создание и внедрение информационной платформы биофармацевтических проектов с интегрированной децентрализованной автономной системой взаимодействия участников биотехнологической среды независимо от их местоположения.</w:t>
      </w:r>
    </w:p>
    <w:p w14:paraId="3C01C981" w14:textId="44DB1BE3" w:rsidR="00375EB8" w:rsidRDefault="00375EB8" w:rsidP="0039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EB8">
        <w:rPr>
          <w:rFonts w:ascii="Times New Roman" w:hAnsi="Times New Roman" w:cs="Times New Roman"/>
          <w:b/>
          <w:sz w:val="24"/>
          <w:szCs w:val="24"/>
        </w:rPr>
        <w:t>С</w:t>
      </w:r>
      <w:r w:rsidRPr="00375EB8">
        <w:rPr>
          <w:rFonts w:ascii="Times New Roman" w:hAnsi="Times New Roman" w:cs="Times New Roman"/>
          <w:sz w:val="24"/>
          <w:szCs w:val="24"/>
        </w:rPr>
        <w:t xml:space="preserve"> </w:t>
      </w:r>
      <w:r w:rsidRPr="00375EB8">
        <w:rPr>
          <w:rFonts w:ascii="Times New Roman" w:hAnsi="Times New Roman" w:cs="Times New Roman"/>
          <w:b/>
          <w:sz w:val="24"/>
          <w:szCs w:val="24"/>
        </w:rPr>
        <w:t>23 по 25 ноября 2017 года</w:t>
      </w:r>
      <w:r w:rsidRPr="00375EB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75EB8">
        <w:rPr>
          <w:rFonts w:ascii="Times New Roman" w:hAnsi="Times New Roman" w:cs="Times New Roman"/>
          <w:sz w:val="24"/>
          <w:szCs w:val="24"/>
        </w:rPr>
        <w:t>Челябинске</w:t>
      </w:r>
      <w:proofErr w:type="gramEnd"/>
      <w:r w:rsidRPr="00375EB8">
        <w:rPr>
          <w:rFonts w:ascii="Times New Roman" w:hAnsi="Times New Roman" w:cs="Times New Roman"/>
          <w:sz w:val="24"/>
          <w:szCs w:val="24"/>
        </w:rPr>
        <w:t xml:space="preserve"> состоялась VII Всероссийская конференция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5EB8">
        <w:rPr>
          <w:rFonts w:ascii="Times New Roman" w:hAnsi="Times New Roman" w:cs="Times New Roman"/>
          <w:sz w:val="24"/>
          <w:szCs w:val="24"/>
        </w:rPr>
        <w:t>Развитие системы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5EB8">
        <w:rPr>
          <w:rFonts w:ascii="Times New Roman" w:hAnsi="Times New Roman" w:cs="Times New Roman"/>
          <w:sz w:val="24"/>
          <w:szCs w:val="24"/>
        </w:rPr>
        <w:t>.  Мероприятие собрало около 400 участников из 85 регионов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EB8">
        <w:rPr>
          <w:rFonts w:ascii="Times New Roman" w:hAnsi="Times New Roman" w:cs="Times New Roman"/>
          <w:sz w:val="24"/>
          <w:szCs w:val="24"/>
        </w:rPr>
        <w:t>Основными спикерами конференции стали заместитель министра экономического развития РФ О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Pr="00375EB8">
        <w:rPr>
          <w:rFonts w:ascii="Times New Roman" w:hAnsi="Times New Roman" w:cs="Times New Roman"/>
          <w:sz w:val="24"/>
          <w:szCs w:val="24"/>
        </w:rPr>
        <w:t>Фомичев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75EB8">
        <w:rPr>
          <w:rFonts w:ascii="Times New Roman" w:hAnsi="Times New Roman" w:cs="Times New Roman"/>
          <w:sz w:val="24"/>
          <w:szCs w:val="24"/>
        </w:rPr>
        <w:t xml:space="preserve"> директор департамента развития малого и среднего предпринимательства и конкуренции МЭР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375EB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.В. Паршин</w:t>
      </w:r>
      <w:r w:rsidRPr="00375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EB8">
        <w:rPr>
          <w:rFonts w:ascii="Times New Roman" w:hAnsi="Times New Roman" w:cs="Times New Roman"/>
          <w:sz w:val="24"/>
          <w:szCs w:val="24"/>
        </w:rPr>
        <w:t xml:space="preserve">В ходе конференции ее участники – представители федеральных ведомств, органов власти </w:t>
      </w:r>
      <w:r w:rsidRPr="00375EB8">
        <w:rPr>
          <w:rFonts w:ascii="Times New Roman" w:hAnsi="Times New Roman" w:cs="Times New Roman"/>
          <w:sz w:val="24"/>
          <w:szCs w:val="24"/>
        </w:rPr>
        <w:lastRenderedPageBreak/>
        <w:t>регионов, институтов развития, организаций поддержки бизнеса, объединен</w:t>
      </w:r>
      <w:r>
        <w:rPr>
          <w:rFonts w:ascii="Times New Roman" w:hAnsi="Times New Roman" w:cs="Times New Roman"/>
          <w:sz w:val="24"/>
          <w:szCs w:val="24"/>
        </w:rPr>
        <w:t>ий предпринимателей - рассмотрели</w:t>
      </w:r>
      <w:r w:rsidRPr="00375EB8">
        <w:rPr>
          <w:rFonts w:ascii="Times New Roman" w:hAnsi="Times New Roman" w:cs="Times New Roman"/>
          <w:sz w:val="24"/>
          <w:szCs w:val="24"/>
        </w:rPr>
        <w:t xml:space="preserve"> актуальные вопросы развития малого бизнеса в условиях меняющегося экономического климата и структурных изменений в системе поддержки данного сектора экономики. В центре внимания - вопросы формирования сервисной модели оказания поддержки предпринимателям и развитию проектного подхода в российских субъектах. В конференции прин</w:t>
      </w:r>
      <w:r>
        <w:rPr>
          <w:rFonts w:ascii="Times New Roman" w:hAnsi="Times New Roman" w:cs="Times New Roman"/>
          <w:sz w:val="24"/>
          <w:szCs w:val="24"/>
        </w:rPr>
        <w:t>яла</w:t>
      </w:r>
      <w:r w:rsidRPr="00375EB8">
        <w:rPr>
          <w:rFonts w:ascii="Times New Roman" w:hAnsi="Times New Roman" w:cs="Times New Roman"/>
          <w:sz w:val="24"/>
          <w:szCs w:val="24"/>
        </w:rPr>
        <w:t xml:space="preserve"> участие делегация Калужской области во главе с министром экономического развития Д</w:t>
      </w:r>
      <w:r>
        <w:rPr>
          <w:rFonts w:ascii="Times New Roman" w:hAnsi="Times New Roman" w:cs="Times New Roman"/>
          <w:sz w:val="24"/>
          <w:szCs w:val="24"/>
        </w:rPr>
        <w:t xml:space="preserve">.О. Разумовским. В состав делегации также вошли </w:t>
      </w:r>
      <w:r w:rsidRPr="00375EB8">
        <w:rPr>
          <w:rFonts w:ascii="Times New Roman" w:hAnsi="Times New Roman" w:cs="Times New Roman"/>
          <w:sz w:val="24"/>
          <w:szCs w:val="24"/>
        </w:rPr>
        <w:t>генеральный директор АИРКО А.А. Сотников и директор департамента развития кластерных инициатив и проектов П.Ю. Гранков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5EB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.О.</w:t>
      </w:r>
      <w:r w:rsidRPr="00375EB8">
        <w:rPr>
          <w:rFonts w:ascii="Times New Roman" w:hAnsi="Times New Roman" w:cs="Times New Roman"/>
          <w:sz w:val="24"/>
          <w:szCs w:val="24"/>
        </w:rPr>
        <w:t xml:space="preserve"> Разумовский выступил перед участниками конференции с защитой проекта «Малый бизнес и поддержка индивидуальной предпринимательской инициативы в Калужской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EB8">
        <w:rPr>
          <w:rFonts w:ascii="Times New Roman" w:hAnsi="Times New Roman" w:cs="Times New Roman"/>
          <w:sz w:val="24"/>
          <w:szCs w:val="24"/>
        </w:rPr>
        <w:t xml:space="preserve">Его основная цель – совершенствование системы поддержки и развития МСП на основе внедрения новых удобных сервисов для начала и ведения бизнеса, организации принципа «одного окна», активизации взаимодействия с федеральными институтами развития. Реализация проекта позволит к 2020 году увеличить в регионе не менее чем на 4 тысячи количество субъектов малого и среднего предпринимательства, а число работающих в этой сфере до 24% от общей численности занятого населения. При этом станет больше субъектов МСП, пользующихся мерами государственной поддержки. </w:t>
      </w:r>
    </w:p>
    <w:p w14:paraId="1020F526" w14:textId="2483A591" w:rsidR="0039094C" w:rsidRDefault="002D1D1F" w:rsidP="003A7E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51E">
        <w:rPr>
          <w:rFonts w:ascii="Times New Roman" w:hAnsi="Times New Roman" w:cs="Times New Roman"/>
          <w:b/>
          <w:sz w:val="24"/>
          <w:szCs w:val="24"/>
        </w:rPr>
        <w:t>Организация программ обучения и стажировок сотрудников ЦКР</w:t>
      </w:r>
    </w:p>
    <w:p w14:paraId="71371175" w14:textId="24C9A9EF" w:rsidR="002B188B" w:rsidRPr="002B188B" w:rsidRDefault="00F26F47" w:rsidP="002B1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1555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приоритетного проекта «Развитие инновационных кластеров-лидеров инвестиционной привлекательности мирового уровня» Минэкономразвития России совместно с Высшей школой экономики </w:t>
      </w:r>
      <w:r w:rsidRPr="00D61555">
        <w:rPr>
          <w:rFonts w:ascii="Times New Roman" w:eastAsia="Times New Roman" w:hAnsi="Times New Roman" w:cs="Times New Roman"/>
          <w:b/>
          <w:sz w:val="24"/>
          <w:szCs w:val="24"/>
        </w:rPr>
        <w:t>с 5 по 9 апреля 2017 года</w:t>
      </w:r>
      <w:r w:rsidRPr="00D61555">
        <w:rPr>
          <w:rFonts w:ascii="Times New Roman" w:eastAsia="Times New Roman" w:hAnsi="Times New Roman" w:cs="Times New Roman"/>
          <w:sz w:val="24"/>
          <w:szCs w:val="24"/>
        </w:rPr>
        <w:t xml:space="preserve"> в г. Москва в учебном центре НИУ ВШЭ «Вороново» была проведена стратегическая сессия для кластеров-лидеров инвестиционной привлекательности мирового уровня, в которой приняли участие 8 представителей компаний - участников кластера.</w:t>
      </w:r>
      <w:proofErr w:type="gramEnd"/>
      <w:r w:rsidRPr="00D61555">
        <w:rPr>
          <w:rFonts w:ascii="Times New Roman" w:eastAsia="Times New Roman" w:hAnsi="Times New Roman" w:cs="Times New Roman"/>
          <w:sz w:val="24"/>
          <w:szCs w:val="24"/>
        </w:rPr>
        <w:t xml:space="preserve"> Возглавил делегацию Калужской области министр экономического развития Д.О. Разумовский. </w:t>
      </w:r>
      <w:r w:rsidR="00D61555">
        <w:rPr>
          <w:rFonts w:ascii="Times New Roman" w:eastAsia="Times New Roman" w:hAnsi="Times New Roman" w:cs="Times New Roman"/>
          <w:sz w:val="24"/>
          <w:szCs w:val="24"/>
        </w:rPr>
        <w:t xml:space="preserve">В мероприятии приняли участие заместитель генерального директора </w:t>
      </w:r>
      <w:r w:rsidR="00176FFA">
        <w:rPr>
          <w:rFonts w:ascii="Times New Roman" w:hAnsi="Times New Roman" w:cs="Times New Roman"/>
          <w:sz w:val="24"/>
          <w:szCs w:val="24"/>
        </w:rPr>
        <w:t>АИРКО</w:t>
      </w:r>
      <w:r w:rsidRPr="00D61555">
        <w:rPr>
          <w:rFonts w:ascii="Times New Roman" w:eastAsia="Times New Roman" w:hAnsi="Times New Roman" w:cs="Times New Roman"/>
          <w:sz w:val="24"/>
          <w:szCs w:val="24"/>
        </w:rPr>
        <w:t xml:space="preserve"> И.И.</w:t>
      </w:r>
      <w:r w:rsidRPr="00D6155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61555">
        <w:rPr>
          <w:rFonts w:ascii="Times New Roman" w:eastAsia="Times New Roman" w:hAnsi="Times New Roman" w:cs="Times New Roman"/>
          <w:sz w:val="24"/>
          <w:szCs w:val="24"/>
        </w:rPr>
        <w:t>Новикова</w:t>
      </w:r>
      <w:r w:rsidR="00D6155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61555" w:rsidRPr="0072009F">
        <w:rPr>
          <w:rFonts w:ascii="Times New Roman" w:eastAsia="Times New Roman" w:hAnsi="Times New Roman" w:cs="Times New Roman"/>
          <w:sz w:val="24"/>
          <w:szCs w:val="24"/>
        </w:rPr>
        <w:t>директор департамента развития кластерных инициатив и проектов П.Ю. Гранков</w:t>
      </w:r>
      <w:r w:rsidRPr="00D615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A9D">
        <w:rPr>
          <w:rFonts w:ascii="Times New Roman" w:eastAsia="Times New Roman" w:hAnsi="Times New Roman" w:cs="Times New Roman"/>
          <w:sz w:val="24"/>
          <w:szCs w:val="24"/>
        </w:rPr>
        <w:t>Программа стратегической сессии позволила провести углубленную проработку «дорожных карт», направленных на дальнейшую реализацию утверждённых Стратегий развития 11 территориальных инновационных кластеров – участников приоритетного проекта, в число которых вошёл и Калужский фармацевтический кластер.</w:t>
      </w:r>
      <w:r w:rsidR="009E3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A9D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9E37F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11A9D">
        <w:rPr>
          <w:rFonts w:ascii="Times New Roman" w:eastAsia="Times New Roman" w:hAnsi="Times New Roman" w:cs="Times New Roman"/>
          <w:sz w:val="24"/>
          <w:szCs w:val="24"/>
        </w:rPr>
        <w:t xml:space="preserve"> дней региональные команды разрабатывали предложения по таким направлениям, как обеспечение технологического лидерства, модернизация и реструктуризация деятельности основных предприятий кластера, развитие инновационной инфраструктуры и механизмов коммерциализации технологий, экспорта и международного сотрудничества, организация системы подготовки кадров и другие. На итоговом совещании межведомственной комиссии в рамках проведения стратегической сессии был представлен проект дорожной карты развития кластера до 2020 года</w:t>
      </w:r>
      <w:r w:rsidR="00D615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1A9D">
        <w:rPr>
          <w:rFonts w:ascii="Times New Roman" w:eastAsia="Times New Roman" w:hAnsi="Times New Roman" w:cs="Times New Roman"/>
          <w:sz w:val="24"/>
          <w:szCs w:val="24"/>
        </w:rPr>
        <w:t xml:space="preserve"> в котором были учтены замечания э</w:t>
      </w:r>
      <w:r>
        <w:rPr>
          <w:rFonts w:ascii="Times New Roman" w:eastAsia="Times New Roman" w:hAnsi="Times New Roman" w:cs="Times New Roman"/>
          <w:sz w:val="24"/>
          <w:szCs w:val="24"/>
        </w:rPr>
        <w:t>кспертов и предложение МЭР РФ.</w:t>
      </w:r>
    </w:p>
    <w:p w14:paraId="354D5420" w14:textId="0C6013B0" w:rsidR="002B188B" w:rsidRPr="002B188B" w:rsidRDefault="00714E1D" w:rsidP="002B188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7120" behindDoc="0" locked="0" layoutInCell="1" allowOverlap="1" wp14:anchorId="0482D164" wp14:editId="097A42A0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3034030" cy="2298065"/>
            <wp:effectExtent l="0" t="0" r="0" b="6985"/>
            <wp:wrapSquare wrapText="bothSides"/>
            <wp:docPr id="2" name="Рисунок 2" descr="C:\Users\разина\AppData\Local\Microsoft\Windows\INetCache\Content.Word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зина\AppData\Local\Microsoft\Windows\INetCache\Content.Word\школ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17-20 июля 2017 года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A108F">
        <w:rPr>
          <w:rFonts w:ascii="Times New Roman" w:eastAsia="Times New Roman" w:hAnsi="Times New Roman" w:cs="Times New Roman"/>
          <w:sz w:val="24"/>
          <w:szCs w:val="24"/>
        </w:rPr>
        <w:t>енеджер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B71">
        <w:rPr>
          <w:rFonts w:ascii="Times New Roman" w:eastAsia="Times New Roman" w:hAnsi="Times New Roman" w:cs="Times New Roman"/>
          <w:sz w:val="24"/>
          <w:szCs w:val="24"/>
        </w:rPr>
        <w:t>АИРКО С.О.</w:t>
      </w:r>
      <w:r w:rsidR="0095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Шумай приняла участие в Летней школе</w:t>
      </w:r>
      <w:r w:rsidRPr="005A1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08F">
        <w:rPr>
          <w:rFonts w:ascii="Times New Roman" w:eastAsia="Times New Roman" w:hAnsi="Times New Roman" w:cs="Times New Roman"/>
          <w:sz w:val="24"/>
          <w:szCs w:val="24"/>
          <w:lang w:val="en-US"/>
        </w:rPr>
        <w:t>HSE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108F">
        <w:rPr>
          <w:rFonts w:ascii="Times New Roman" w:eastAsia="Times New Roman" w:hAnsi="Times New Roman" w:cs="Times New Roman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Sun</w:t>
      </w:r>
      <w:r w:rsidRPr="005A108F">
        <w:rPr>
          <w:rFonts w:ascii="Times New Roman" w:eastAsia="Times New Roman" w:hAnsi="Times New Roman" w:cs="Times New Roman"/>
          <w:sz w:val="24"/>
          <w:szCs w:val="24"/>
        </w:rPr>
        <w:t>}.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данном мероприятии</w:t>
      </w:r>
      <w:r w:rsidRPr="005A108F">
        <w:rPr>
          <w:rFonts w:ascii="Times New Roman" w:eastAsia="Times New Roman" w:hAnsi="Times New Roman" w:cs="Times New Roman"/>
          <w:sz w:val="24"/>
          <w:szCs w:val="24"/>
        </w:rPr>
        <w:t xml:space="preserve"> встречаются и обмениваются лучшими практиками лидеры поддержки и развития предпринимательских сообществ со всей России и ближайших стран.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FC">
        <w:rPr>
          <w:rFonts w:ascii="Times New Roman" w:eastAsia="Times New Roman" w:hAnsi="Times New Roman" w:cs="Times New Roman"/>
          <w:sz w:val="24"/>
          <w:szCs w:val="24"/>
        </w:rPr>
        <w:t>Больше 50 участников из России и Таджикистана разобрали лучшие практики по работе с молодыми бизнесами, обсудили проблемы предпринимательской инфраструктуры и обменялись опытом по их решению.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Основными темами школы были развитие</w:t>
      </w:r>
      <w:r w:rsidRPr="00DA46FC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инновационной отрасли и трендов в предпринимательстве</w:t>
      </w:r>
      <w:r>
        <w:rPr>
          <w:rFonts w:ascii="Times New Roman" w:eastAsia="Times New Roman" w:hAnsi="Times New Roman" w:cs="Times New Roman"/>
          <w:sz w:val="24"/>
          <w:szCs w:val="24"/>
        </w:rPr>
        <w:t>, создание «воронки» проектов, продвижение</w:t>
      </w:r>
      <w:r w:rsidRPr="00DA46FC">
        <w:rPr>
          <w:rFonts w:ascii="Times New Roman" w:eastAsia="Times New Roman" w:hAnsi="Times New Roman" w:cs="Times New Roman"/>
          <w:sz w:val="24"/>
          <w:szCs w:val="24"/>
        </w:rPr>
        <w:t xml:space="preserve"> своих программ среди предпринимателей, </w:t>
      </w:r>
      <w:r>
        <w:rPr>
          <w:rFonts w:ascii="Times New Roman" w:eastAsia="Times New Roman" w:hAnsi="Times New Roman" w:cs="Times New Roman"/>
          <w:sz w:val="24"/>
          <w:szCs w:val="24"/>
        </w:rPr>
        <w:t>студентов и школьников, форматы мероприятий и содержание</w:t>
      </w:r>
      <w:r w:rsidRPr="00DA46FC">
        <w:rPr>
          <w:rFonts w:ascii="Times New Roman" w:eastAsia="Times New Roman" w:hAnsi="Times New Roman" w:cs="Times New Roman"/>
          <w:sz w:val="24"/>
          <w:szCs w:val="24"/>
        </w:rPr>
        <w:t xml:space="preserve"> акселерационных и инкубационных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6FC">
        <w:rPr>
          <w:rFonts w:ascii="Times New Roman" w:eastAsia="Times New Roman" w:hAnsi="Times New Roman" w:cs="Times New Roman"/>
          <w:sz w:val="24"/>
          <w:szCs w:val="24"/>
        </w:rPr>
        <w:t>Важным аспектом обсуждения стали форматы генерации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6CCF">
        <w:t xml:space="preserve"> </w:t>
      </w:r>
      <w:bookmarkStart w:id="0" w:name="Par1"/>
      <w:bookmarkEnd w:id="0"/>
    </w:p>
    <w:p w14:paraId="0956A7A1" w14:textId="3F881377" w:rsidR="002B188B" w:rsidRPr="002B188B" w:rsidRDefault="002B188B" w:rsidP="002B1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8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 9 по 14 октября 2017 года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была организована 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>стажировк</w:t>
      </w:r>
      <w:r>
        <w:rPr>
          <w:rFonts w:ascii="Times New Roman" w:eastAsia="Times New Roman" w:hAnsi="Times New Roman" w:cs="Times New Roman"/>
          <w:sz w:val="24"/>
          <w:szCs w:val="24"/>
        </w:rPr>
        <w:t>а для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 компаний-участников Калужского фармацевтического кластера, которая прошла на территории земли Баден-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Вюртенберг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(Германия) при активной поддержке Академии Экспорта Баден-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Вюртенберг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стажировки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главе с 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директора АИРКО И.И. Новиков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стали руководители компаний - участников кластера НИАРМЕДИК, БИОН,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Хемофарм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НовоМедика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Санатметал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СНГ, ШТАДА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СиАйЭс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. Деловая программа предусматривала посещение ведущих мировых компаний в области производства фармацевтического оборудования и готовых лекарственных средств, проведения исследований в области рынков здравоохранения и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life-sciences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стажировки был изучен опыт немецких компаний по вопросам проектирования и создания "чистых помещений" по стандартам GMP, применения новых технологий по маркировке и упаковке лекарственных средств (включая жидкие стерильные формы). В ходе посещения производственных площадок компаний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Romaco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Holding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, OPTIMA и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Rommelag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переговоры по возможности использования технологий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сериализации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и агрегации продукции на российских производственных площадках участников кластера.</w:t>
      </w:r>
    </w:p>
    <w:p w14:paraId="0CCB0ECF" w14:textId="0AAAB0B4" w:rsidR="002B188B" w:rsidRDefault="002B188B" w:rsidP="00915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ходе стажировки был организован и проведен круглый стол с руководством кластера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BioRegio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STERN (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Штуттгарт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) по обмену опытом в области организационного развития территориальных кластеров, финансирования совместных проектов, использованию инструментов поддержки кластеров со стороны государства. Достигнута договоренность об участии руководства кластера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BioRegio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STERN в ежегодном международном форуме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>ФАРМЭВОЛЮЦИЯ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>, проведение которого запланировано на апрель 2018 года в Калуге.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Соглашение о сотрудничестве между Ассоциацией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>Калужский фармацевтический кластер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Штайнбайс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Глобал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Инститьют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Тюбинген при Университете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Штайнбайс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Берлин было подписано 16 октября </w:t>
      </w:r>
      <w:r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Новиковой и директором института профессором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Бертрамом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Ломюллером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. Соглашение предусматривает реализацию ряда совместных программ подготовки и повышения квалификации специалистов в интересах участников Калужского фармацевтического кластера по таким программам как </w:t>
      </w:r>
      <w:r w:rsidR="009153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>Глобальный менеджмент технологий</w:t>
      </w:r>
      <w:r w:rsidR="009153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(магистратура), </w:t>
      </w:r>
      <w:r w:rsidR="009153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>Производство и выход на глобальные рынки</w:t>
      </w:r>
      <w:r w:rsidR="009153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(MBA), </w:t>
      </w:r>
      <w:r w:rsidR="009153F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>Трансферт технологий и развитие бизнеса</w:t>
      </w:r>
      <w:r w:rsidR="009153F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(MBA), ряд программ в области здравоохранения и фармацевтического производства. Согласно взаимной договоренности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Штайнбайнс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Глобал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88B">
        <w:rPr>
          <w:rFonts w:ascii="Times New Roman" w:eastAsia="Times New Roman" w:hAnsi="Times New Roman" w:cs="Times New Roman"/>
          <w:sz w:val="24"/>
          <w:szCs w:val="24"/>
        </w:rPr>
        <w:t>Инститьют</w:t>
      </w:r>
      <w:proofErr w:type="spellEnd"/>
      <w:r w:rsidRPr="002B188B">
        <w:rPr>
          <w:rFonts w:ascii="Times New Roman" w:eastAsia="Times New Roman" w:hAnsi="Times New Roman" w:cs="Times New Roman"/>
          <w:sz w:val="24"/>
          <w:szCs w:val="24"/>
        </w:rPr>
        <w:t xml:space="preserve"> будет оказывать консультационную и организационную поддержку малым и средним компаниям -участникам кластера при поиске партнеров в Германии и выводе их продукции на европейский рынок. В свою очередь Калужский фармацевтический кластер будет являться "точкой" входа немецких компаний в области фармацевтики на российский рынок. Соглашение предусматривает так же обмен результатами проводимых сторонами научных исследований, научно-методическими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риалами и учебными программами.</w:t>
      </w:r>
    </w:p>
    <w:p w14:paraId="30B8F973" w14:textId="678900D3" w:rsidR="00951AA4" w:rsidRPr="00951AA4" w:rsidRDefault="00951AA4" w:rsidP="00951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период </w:t>
      </w:r>
      <w:r w:rsidRPr="002B188B">
        <w:rPr>
          <w:rFonts w:ascii="Times New Roman" w:eastAsia="Times New Roman" w:hAnsi="Times New Roman" w:cs="Times New Roman"/>
          <w:b/>
          <w:sz w:val="24"/>
          <w:szCs w:val="24"/>
        </w:rPr>
        <w:t>с 13 по 17 ноября 2017 г.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компанией ООО «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Консео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>», которая разрабатывает</w:t>
      </w:r>
      <w:r w:rsidR="0090759C" w:rsidRPr="0090759C">
        <w:rPr>
          <w:rFonts w:ascii="Roboto" w:hAnsi="Roboto"/>
          <w:color w:val="2A5885"/>
          <w:sz w:val="20"/>
          <w:szCs w:val="20"/>
        </w:rPr>
        <w:t xml:space="preserve"> 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инновационные концепции, использует новейшие технологии, </w:t>
      </w:r>
      <w:proofErr w:type="gramStart"/>
      <w:r w:rsidRPr="00951AA4">
        <w:rPr>
          <w:rFonts w:ascii="Times New Roman" w:eastAsia="Times New Roman" w:hAnsi="Times New Roman" w:cs="Times New Roman"/>
          <w:sz w:val="24"/>
          <w:szCs w:val="24"/>
        </w:rPr>
        <w:t>внедряет эффективные ресурсосберегающие процессы и реализует</w:t>
      </w:r>
      <w:proofErr w:type="gram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проекты на профессиональном уровне управления проектами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была организована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>ыездная стажировка в г. Марсель (Франция). Данная стажировка для руководителей и сотрудников центров кластерного развития была поддержана Фондом содействия развитию малых форм предприятий в научно-технической сфере и рекомендована Министерством экономического развития РФ.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Программа стажировки была разработана инжиниринговой компанией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Arteres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, которая взаимодействует с российскими предприятиями, инжиниринговыми центрами, кластерами и вузами.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Arteres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инициирует и реализует промышленное сотрудничество между предприятиями малого и среднего бизнеса преимущественно в аэрокосмической отрасли, в сфере информационных и электронных технологий, а также оказывает содействие в разработке и обмене технологиями и «ноу-хау» между российскими и иностранными партнерами.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Учредитель и генеральный директор компании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Arteres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Жан-Франсуа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Буассон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представил опыт формирования и развития 10 кластеров региона Прованс - Альпы - Лазурный берег из 68, расположенных во Франции: энергосбережения, биотехнологий и здоровья, Средиземноморья, оптики и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фотоники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, парфюмерии и косметики, цифровых и информационных технологий, воздухоплавания и безопасности,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агропищевой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промышленности, эко-технологий и кластер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водооборота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. Кластеры г. Марселя объединяют 1211 компаний и обеспечивают почти 300 тысяч рабочих мест. </w:t>
      </w:r>
    </w:p>
    <w:p w14:paraId="434680CD" w14:textId="0DF1980A" w:rsidR="00951AA4" w:rsidRPr="00951AA4" w:rsidRDefault="00951AA4" w:rsidP="00951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стажировки </w:t>
      </w:r>
      <w:r w:rsidRPr="0072009F">
        <w:rPr>
          <w:rFonts w:ascii="Times New Roman" w:eastAsia="Times New Roman" w:hAnsi="Times New Roman" w:cs="Times New Roman"/>
          <w:sz w:val="24"/>
          <w:szCs w:val="24"/>
        </w:rPr>
        <w:t xml:space="preserve">директор департамента развития кластерных инициатив и проектов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АИРКО </w:t>
      </w:r>
      <w:r w:rsidRPr="0072009F">
        <w:rPr>
          <w:rFonts w:ascii="Times New Roman" w:eastAsia="Times New Roman" w:hAnsi="Times New Roman" w:cs="Times New Roman"/>
          <w:sz w:val="24"/>
          <w:szCs w:val="24"/>
        </w:rPr>
        <w:t>П.Ю. Гранков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59C">
        <w:rPr>
          <w:rFonts w:ascii="Times New Roman" w:eastAsia="Times New Roman" w:hAnsi="Times New Roman" w:cs="Times New Roman"/>
          <w:sz w:val="24"/>
          <w:szCs w:val="24"/>
        </w:rPr>
        <w:t xml:space="preserve">представил опыт кластерной политики Калужской области и 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принял участие в семинарах и тренингах по темам: «Международный опыт управления и формирования кластеров», «Структура управления кластерами, услуги, финансирование, истории успеха», «Тринадцать шагов к успеху», в рамках которых ознакомился с деятельностью кластеров. Ключевыми вопросами обсуждения кластерной политики во Франции стали механизмы взаимодействия управляющей компании кластера и участников, государственные механизмы поддержки кластеров, IT-системы </w:t>
      </w:r>
      <w:bookmarkStart w:id="1" w:name="_GoBack"/>
      <w:bookmarkEnd w:id="1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управления кластерами, реализация совместных кластерных проектов и существующие технологические цепочки. </w:t>
      </w:r>
    </w:p>
    <w:p w14:paraId="6D764828" w14:textId="1B73399F" w:rsidR="00D53A0D" w:rsidRDefault="00951AA4" w:rsidP="00D53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Программа стажировки также включала посещение предприятий, являющихся участниками кластеров. Делегация сотрудников ЦКР посетила компании аэрокосмического кластера SAFE, в который входит 450 участников, а также технопарк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Pégase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обеспечивающий участников кластера всей необходимой инновационной инфраструктурой. В кластере сконцентрировано 18 000 рабочих мест, 80 % персонала авиационной и космической промышленности региона Прованс-Альпы-Лазурный берег. Также было организовано посещение предприятий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агропищевого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кластера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Terralia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, объединившего 269 предприятий, поставляющих продукцию в Российскую Федерацию. Особый интерес у участников стажировки вызвала встреча с менеджером по европейскому и международному сотрудничеству кластера оптики и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фотоники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Optitec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Региной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Зайнетдиновой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>, которая рассказала о деятельности, управлении и финансировании кластера, обладающего золотым сертификатом «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Cluster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Excellence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» Европейского Секретариата Кластерного Анализа (ESCA). В рамках стажировки с руководителями компании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Arteres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и управляющими организациями кластеров были достигнуты договоренности о проработке вопроса по заключению соглашения о </w:t>
      </w:r>
      <w:proofErr w:type="spellStart"/>
      <w:r w:rsidRPr="00951AA4">
        <w:rPr>
          <w:rFonts w:ascii="Times New Roman" w:eastAsia="Times New Roman" w:hAnsi="Times New Roman" w:cs="Times New Roman"/>
          <w:sz w:val="24"/>
          <w:szCs w:val="24"/>
        </w:rPr>
        <w:t>межкластерном</w:t>
      </w:r>
      <w:proofErr w:type="spellEnd"/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взаимодействии. По окончании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П.Ю.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AA4">
        <w:rPr>
          <w:rFonts w:ascii="Times New Roman" w:eastAsia="Times New Roman" w:hAnsi="Times New Roman" w:cs="Times New Roman"/>
          <w:sz w:val="24"/>
          <w:szCs w:val="24"/>
        </w:rPr>
        <w:t>был вручен сертификат об успешном прохождении стажировки.</w:t>
      </w:r>
    </w:p>
    <w:p w14:paraId="087EE146" w14:textId="3F96E8F1" w:rsidR="00D53A0D" w:rsidRPr="00D53A0D" w:rsidRDefault="00D53A0D" w:rsidP="00D53A0D">
      <w:pPr>
        <w:pStyle w:val="a4"/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A0D">
        <w:rPr>
          <w:rFonts w:ascii="Times New Roman" w:hAnsi="Times New Roman" w:cs="Times New Roman"/>
          <w:b/>
          <w:sz w:val="24"/>
          <w:szCs w:val="24"/>
        </w:rPr>
        <w:t>Информационные кампании для предприятий МСП, являющихся участниками кластеров</w:t>
      </w:r>
    </w:p>
    <w:p w14:paraId="069501C4" w14:textId="66E34A14" w:rsidR="00D53A0D" w:rsidRPr="00D53A0D" w:rsidRDefault="00D53A0D" w:rsidP="00D53A0D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53A0D">
        <w:rPr>
          <w:rFonts w:ascii="Times New Roman" w:hAnsi="Times New Roman" w:cs="Times New Roman"/>
          <w:sz w:val="24"/>
          <w:szCs w:val="24"/>
        </w:rPr>
        <w:tab/>
        <w:t>В рамках статьи «Информационные кампании для предприятий МСП, являющихся участниками кластеров» было подготовлено интервью с председателем правления о деят</w:t>
      </w:r>
      <w:r w:rsidR="005A2AB1">
        <w:rPr>
          <w:rFonts w:ascii="Times New Roman" w:hAnsi="Times New Roman" w:cs="Times New Roman"/>
          <w:sz w:val="24"/>
          <w:szCs w:val="24"/>
        </w:rPr>
        <w:t xml:space="preserve">ельности кластера «Информационных и </w:t>
      </w:r>
      <w:r w:rsidRPr="00D53A0D">
        <w:rPr>
          <w:rFonts w:ascii="Times New Roman" w:hAnsi="Times New Roman" w:cs="Times New Roman"/>
          <w:sz w:val="24"/>
          <w:szCs w:val="24"/>
        </w:rPr>
        <w:t>коммуникационных технологий» Калужской области</w:t>
      </w:r>
      <w:r w:rsidR="005A2AB1">
        <w:rPr>
          <w:rFonts w:ascii="Times New Roman" w:hAnsi="Times New Roman" w:cs="Times New Roman"/>
          <w:sz w:val="24"/>
          <w:szCs w:val="24"/>
        </w:rPr>
        <w:t>, подготовке кадров для ИТ-индустрии</w:t>
      </w:r>
      <w:r w:rsidRPr="00D53A0D">
        <w:rPr>
          <w:rFonts w:ascii="Times New Roman" w:hAnsi="Times New Roman" w:cs="Times New Roman"/>
          <w:sz w:val="24"/>
          <w:szCs w:val="24"/>
        </w:rPr>
        <w:t xml:space="preserve"> в Калужском «Бизнес-Журнале», а также в общероссийской газете «Новости от </w:t>
      </w:r>
      <w:proofErr w:type="spellStart"/>
      <w:r w:rsidRPr="00D53A0D">
        <w:rPr>
          <w:rFonts w:ascii="Times New Roman" w:hAnsi="Times New Roman" w:cs="Times New Roman"/>
          <w:sz w:val="24"/>
          <w:szCs w:val="24"/>
        </w:rPr>
        <w:t>КАМИНа</w:t>
      </w:r>
      <w:proofErr w:type="spellEnd"/>
      <w:r w:rsidRPr="00D53A0D">
        <w:rPr>
          <w:rFonts w:ascii="Times New Roman" w:hAnsi="Times New Roman" w:cs="Times New Roman"/>
          <w:sz w:val="24"/>
          <w:szCs w:val="24"/>
        </w:rPr>
        <w:t>». Участники кластера «Авиационно-космических технологий полимерных композиционных материалов и конструкций Калужской области» приняли решение о проведении информационных кампаний о деятельности кластера и его участниках в федеральн</w:t>
      </w:r>
      <w:r w:rsidR="00084BD5">
        <w:rPr>
          <w:rFonts w:ascii="Times New Roman" w:hAnsi="Times New Roman" w:cs="Times New Roman"/>
          <w:sz w:val="24"/>
          <w:szCs w:val="24"/>
        </w:rPr>
        <w:t>ых</w:t>
      </w:r>
      <w:r w:rsidRPr="00D53A0D">
        <w:rPr>
          <w:rFonts w:ascii="Times New Roman" w:hAnsi="Times New Roman" w:cs="Times New Roman"/>
          <w:sz w:val="24"/>
          <w:szCs w:val="24"/>
        </w:rPr>
        <w:t xml:space="preserve"> отраслев</w:t>
      </w:r>
      <w:r w:rsidR="00084BD5">
        <w:rPr>
          <w:rFonts w:ascii="Times New Roman" w:hAnsi="Times New Roman" w:cs="Times New Roman"/>
          <w:sz w:val="24"/>
          <w:szCs w:val="24"/>
        </w:rPr>
        <w:t>ых журналах</w:t>
      </w:r>
      <w:r w:rsidRPr="00D53A0D">
        <w:rPr>
          <w:rFonts w:ascii="Times New Roman" w:hAnsi="Times New Roman" w:cs="Times New Roman"/>
          <w:sz w:val="24"/>
          <w:szCs w:val="24"/>
        </w:rPr>
        <w:t xml:space="preserve"> «</w:t>
      </w:r>
      <w:r w:rsidR="005A2AB1">
        <w:rPr>
          <w:rFonts w:ascii="Times New Roman" w:hAnsi="Times New Roman" w:cs="Times New Roman"/>
          <w:sz w:val="24"/>
          <w:szCs w:val="24"/>
        </w:rPr>
        <w:t>Энергосбережение</w:t>
      </w:r>
      <w:r w:rsidRPr="00D53A0D">
        <w:rPr>
          <w:rFonts w:ascii="Times New Roman" w:hAnsi="Times New Roman" w:cs="Times New Roman"/>
          <w:sz w:val="24"/>
          <w:szCs w:val="24"/>
        </w:rPr>
        <w:t>»</w:t>
      </w:r>
      <w:r w:rsidR="00084BD5">
        <w:rPr>
          <w:rFonts w:ascii="Times New Roman" w:hAnsi="Times New Roman" w:cs="Times New Roman"/>
          <w:sz w:val="24"/>
          <w:szCs w:val="24"/>
        </w:rPr>
        <w:t xml:space="preserve"> и </w:t>
      </w:r>
      <w:r w:rsidR="00084BD5" w:rsidRPr="00084BD5">
        <w:rPr>
          <w:rFonts w:ascii="Times New Roman" w:hAnsi="Times New Roman" w:cs="Times New Roman"/>
          <w:sz w:val="24"/>
          <w:szCs w:val="24"/>
        </w:rPr>
        <w:t>«Инженер»</w:t>
      </w:r>
      <w:r w:rsidRPr="00D53A0D">
        <w:rPr>
          <w:rFonts w:ascii="Times New Roman" w:hAnsi="Times New Roman" w:cs="Times New Roman"/>
          <w:sz w:val="24"/>
          <w:szCs w:val="24"/>
        </w:rPr>
        <w:t xml:space="preserve">. </w:t>
      </w:r>
      <w:r w:rsidR="005A2AB1">
        <w:rPr>
          <w:rFonts w:ascii="Times New Roman" w:hAnsi="Times New Roman" w:cs="Times New Roman"/>
          <w:sz w:val="24"/>
          <w:szCs w:val="24"/>
        </w:rPr>
        <w:t>В рамках стат</w:t>
      </w:r>
      <w:r w:rsidR="00084BD5">
        <w:rPr>
          <w:rFonts w:ascii="Times New Roman" w:hAnsi="Times New Roman" w:cs="Times New Roman"/>
          <w:sz w:val="24"/>
          <w:szCs w:val="24"/>
        </w:rPr>
        <w:t>ей</w:t>
      </w:r>
      <w:r w:rsidR="005A2AB1">
        <w:rPr>
          <w:rFonts w:ascii="Times New Roman" w:hAnsi="Times New Roman" w:cs="Times New Roman"/>
          <w:sz w:val="24"/>
          <w:szCs w:val="24"/>
        </w:rPr>
        <w:t xml:space="preserve"> была предусмотрена информационная справка о Калужской области как </w:t>
      </w:r>
      <w:r w:rsidR="005A2AB1" w:rsidRPr="005A2AB1">
        <w:rPr>
          <w:rFonts w:ascii="Times New Roman" w:hAnsi="Times New Roman" w:cs="Times New Roman"/>
          <w:sz w:val="24"/>
          <w:szCs w:val="24"/>
        </w:rPr>
        <w:t>одном из лидеров инновационного развития страны</w:t>
      </w:r>
      <w:r w:rsidR="005A2AB1">
        <w:rPr>
          <w:rFonts w:ascii="Times New Roman" w:hAnsi="Times New Roman" w:cs="Times New Roman"/>
          <w:sz w:val="24"/>
          <w:szCs w:val="24"/>
        </w:rPr>
        <w:t xml:space="preserve"> и</w:t>
      </w:r>
      <w:r w:rsidR="005A2AB1" w:rsidRPr="005A2AB1">
        <w:rPr>
          <w:rFonts w:ascii="Times New Roman" w:hAnsi="Times New Roman" w:cs="Times New Roman"/>
          <w:sz w:val="24"/>
          <w:szCs w:val="24"/>
        </w:rPr>
        <w:t xml:space="preserve"> поддержке Агентства инновационного развития Калужской области,</w:t>
      </w:r>
      <w:r w:rsidR="005A2AB1">
        <w:rPr>
          <w:rFonts w:ascii="Times New Roman" w:hAnsi="Times New Roman" w:cs="Times New Roman"/>
          <w:sz w:val="24"/>
          <w:szCs w:val="24"/>
        </w:rPr>
        <w:t xml:space="preserve"> оказанной в</w:t>
      </w:r>
      <w:r w:rsidR="005A2AB1" w:rsidRPr="005A2AB1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5A2AB1">
        <w:rPr>
          <w:rFonts w:ascii="Times New Roman" w:hAnsi="Times New Roman" w:cs="Times New Roman"/>
          <w:sz w:val="24"/>
          <w:szCs w:val="24"/>
        </w:rPr>
        <w:t>ии</w:t>
      </w:r>
      <w:r w:rsidR="005A2AB1" w:rsidRPr="005A2AB1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="005A2AB1">
        <w:rPr>
          <w:rFonts w:ascii="Times New Roman" w:hAnsi="Times New Roman" w:cs="Times New Roman"/>
          <w:sz w:val="24"/>
          <w:szCs w:val="24"/>
        </w:rPr>
        <w:t>ого</w:t>
      </w:r>
      <w:r w:rsidR="005A2AB1" w:rsidRPr="005A2AB1">
        <w:rPr>
          <w:rFonts w:ascii="Times New Roman" w:hAnsi="Times New Roman" w:cs="Times New Roman"/>
          <w:sz w:val="24"/>
          <w:szCs w:val="24"/>
        </w:rPr>
        <w:t xml:space="preserve"> кластер</w:t>
      </w:r>
      <w:r w:rsidR="005A2AB1">
        <w:rPr>
          <w:rFonts w:ascii="Times New Roman" w:hAnsi="Times New Roman" w:cs="Times New Roman"/>
          <w:sz w:val="24"/>
          <w:szCs w:val="24"/>
        </w:rPr>
        <w:t>а</w:t>
      </w:r>
      <w:r w:rsidR="005A2AB1" w:rsidRPr="005A2AB1">
        <w:rPr>
          <w:rFonts w:ascii="Times New Roman" w:hAnsi="Times New Roman" w:cs="Times New Roman"/>
          <w:sz w:val="24"/>
          <w:szCs w:val="24"/>
        </w:rPr>
        <w:t>, который может стать уникальным центром, механизмом концентрации усилий и ресурсов для решения сложных задач: Кластер авиационно-космических технологий полимерных композиционных материалов и конструкций Калужской области» (АКОТЕХ) www.akotech.ru.</w:t>
      </w:r>
    </w:p>
    <w:p w14:paraId="1D716CAF" w14:textId="77777777" w:rsidR="00D53A0D" w:rsidRPr="00D53A0D" w:rsidRDefault="00D53A0D" w:rsidP="00D53A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0D">
        <w:rPr>
          <w:rFonts w:ascii="Times New Roman" w:hAnsi="Times New Roman" w:cs="Times New Roman"/>
          <w:sz w:val="24"/>
          <w:szCs w:val="24"/>
        </w:rPr>
        <w:t>Проведенные информационные кампании позволят улучшить информирование потенциальных партнеров и органов власти о целях, задачах и результатах развития территориальных кластеров, найти партнеров, будут способствовать созданию позитивного общественного мнения и формированию благоприятного имиджа.</w:t>
      </w:r>
    </w:p>
    <w:p w14:paraId="18527342" w14:textId="77777777" w:rsidR="003A7E61" w:rsidRPr="003A7E61" w:rsidRDefault="003A7E61" w:rsidP="003A7E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61">
        <w:rPr>
          <w:rFonts w:ascii="Times New Roman" w:hAnsi="Times New Roman" w:cs="Times New Roman"/>
          <w:b/>
          <w:sz w:val="24"/>
          <w:szCs w:val="24"/>
        </w:rPr>
        <w:t>Подготовка бизнес-планов, технико-экономических обоснований совместных кластерных проектов предприятий МСП, являющихся участниками кластеров</w:t>
      </w:r>
    </w:p>
    <w:p w14:paraId="12716D88" w14:textId="66EAB45C" w:rsidR="003A7E61" w:rsidRPr="003A7E61" w:rsidRDefault="003A7E61" w:rsidP="007774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7E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2017 году</w:t>
      </w:r>
      <w:r w:rsidRPr="003A7E61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>
        <w:rPr>
          <w:rFonts w:ascii="Times New Roman" w:hAnsi="Times New Roman" w:cs="Times New Roman"/>
          <w:sz w:val="24"/>
          <w:szCs w:val="24"/>
        </w:rPr>
        <w:t>АИРКО</w:t>
      </w:r>
      <w:r w:rsidRPr="003A7E61">
        <w:rPr>
          <w:rFonts w:ascii="Times New Roman" w:hAnsi="Times New Roman" w:cs="Times New Roman"/>
          <w:sz w:val="24"/>
          <w:szCs w:val="24"/>
        </w:rPr>
        <w:t xml:space="preserve"> рамках подготовки бизнес-планов, технико-экономических обоснований предприятий МСП, являющихся участниками кластеров Калужской области, было разработано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7E61">
        <w:rPr>
          <w:rFonts w:ascii="Times New Roman" w:hAnsi="Times New Roman" w:cs="Times New Roman"/>
          <w:b/>
          <w:sz w:val="24"/>
          <w:szCs w:val="24"/>
        </w:rPr>
        <w:t xml:space="preserve"> бизнес-плана</w:t>
      </w:r>
      <w:r w:rsidRPr="003A7E61">
        <w:rPr>
          <w:rFonts w:ascii="Times New Roman" w:hAnsi="Times New Roman" w:cs="Times New Roman"/>
          <w:sz w:val="24"/>
          <w:szCs w:val="24"/>
        </w:rPr>
        <w:t xml:space="preserve"> совместных кластерных проектов</w:t>
      </w:r>
      <w:r w:rsidR="006848BB">
        <w:rPr>
          <w:rFonts w:ascii="Times New Roman" w:hAnsi="Times New Roman" w:cs="Times New Roman"/>
          <w:sz w:val="24"/>
          <w:szCs w:val="24"/>
        </w:rPr>
        <w:t xml:space="preserve"> </w:t>
      </w:r>
      <w:r w:rsidR="006848BB" w:rsidRPr="006848BB">
        <w:rPr>
          <w:rFonts w:ascii="Times New Roman" w:hAnsi="Times New Roman" w:cs="Times New Roman"/>
          <w:i/>
          <w:sz w:val="24"/>
          <w:szCs w:val="24"/>
        </w:rPr>
        <w:t xml:space="preserve">(план – </w:t>
      </w:r>
      <w:r w:rsidR="006848BB">
        <w:rPr>
          <w:rFonts w:ascii="Times New Roman" w:hAnsi="Times New Roman" w:cs="Times New Roman"/>
          <w:i/>
          <w:sz w:val="24"/>
          <w:szCs w:val="24"/>
        </w:rPr>
        <w:t>3</w:t>
      </w:r>
      <w:r w:rsidR="006848BB" w:rsidRPr="006848BB">
        <w:rPr>
          <w:rFonts w:ascii="Times New Roman" w:hAnsi="Times New Roman" w:cs="Times New Roman"/>
          <w:i/>
          <w:sz w:val="24"/>
          <w:szCs w:val="24"/>
        </w:rPr>
        <w:t>)</w:t>
      </w:r>
      <w:r w:rsidRPr="003A7E61">
        <w:rPr>
          <w:rFonts w:ascii="Times New Roman" w:hAnsi="Times New Roman" w:cs="Times New Roman"/>
          <w:sz w:val="24"/>
          <w:szCs w:val="24"/>
        </w:rPr>
        <w:t>:</w:t>
      </w:r>
    </w:p>
    <w:p w14:paraId="472F4FF7" w14:textId="2BE351BB" w:rsidR="003A7E61" w:rsidRPr="00917E89" w:rsidRDefault="003A7E61" w:rsidP="00917E89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t>Разработка бизнес-плана совместного кластерного проекта по созданию регионального центра керамики, выполняемого совместно 3 МСП (ЗАО «ЭКОН», ООО «</w:t>
      </w:r>
      <w:proofErr w:type="spellStart"/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t>ТехноКерамика</w:t>
      </w:r>
      <w:proofErr w:type="spellEnd"/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t>», ООО «</w:t>
      </w:r>
      <w:proofErr w:type="spellStart"/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t>Керамико</w:t>
      </w:r>
      <w:proofErr w:type="spellEnd"/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t>»).</w:t>
      </w:r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Целью проекта является создание в г. Обнинске Калужской области </w:t>
      </w:r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импортозамещающего опытно-производственного предприятия по выпуску изделий из керамических материалов полного цикла (от исходного сырья до конечного продукта) для различных отраслей промышленности и освоение базовых, а также разработка новых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энергоэффективных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процессов получения изделий из различных керамических материалов, а именно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оксидциркониевой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керамики, корундовой керамики, керамики из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алюмомагнезиальной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шпинели, нитридов алюминия и кремния, пористой керамики. Помимо организации серийного производства технической керамики в рамках создаваемого предприятия планируется осуществлять разработку новых материалов этого класса, отвечающих самым современным техническим и технологическим требованиям для серийного и крупносерийного производства, конкурентоспособных по отношению к продукции ведущих зарубежных фирм. Кроме того, планируется осуществлять сертификацию разрабатываемых керамических материалов, которые должны обладать стабильными (воспроизводимыми от партии к партии) свойствами.</w:t>
      </w:r>
      <w:r w:rsidR="009E7489" w:rsidRPr="009E7489">
        <w:t xml:space="preserve"> </w:t>
      </w:r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Рынок изделий из технической керамики с использованием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оксидциркониевой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и корундовой керамики, керамики из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алюмомагнезиальной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шпинели, нитридов алюминия и кремния, который по состоянию на конец 2016 года оценивается в размере 22 тонн, растет в последние годы примерно 1,1-1,2 тонны в год. Для импорта технической керамики составляет 65%. Предполагается, что доля рынка создаваемого предприятия с учетом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составит к 2023 году 7,7 тонн или 24,4%. Предполагаемый объем инвестиций, требующийся для реализации инвестиционного проекта, составляет 99 млн. рублей. Инвестиции в основной капитал составляют 84%.</w:t>
      </w:r>
      <w:r w:rsidR="009E7489" w:rsidRPr="009E7489">
        <w:t xml:space="preserve"> </w:t>
      </w:r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Для реализации проекта планируется учредить новую компанию ООО «Калужский керамический центр». Предполагается, что учредителем новой компании выступит ЗАО «ЭКОН».</w:t>
      </w:r>
      <w:r w:rsidR="009E7489" w:rsidRPr="009E7489">
        <w:t xml:space="preserve"> </w:t>
      </w:r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Оплату доли в уставном капитале компании ЗАО «ЭКОН» предполагается произвести путем внесения в уставный капитал денежных средств. Предполагается, что величина уставного капитала учреждаемой компании составит 2403199 рублей.</w:t>
      </w:r>
      <w:r w:rsidR="009E7489" w:rsidRPr="009E7489">
        <w:t xml:space="preserve"> </w:t>
      </w:r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что в рамках реализации проекта будет создано более 50 рабочих мест. Разработанный бизнес-план также позволит авторам проекта привлечь 15 млн. рублей на приобретение оборудования и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спецоснастки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из Фонда содействия инновациям в рамках программы «Коммерциализация».</w:t>
      </w:r>
    </w:p>
    <w:p w14:paraId="661988ED" w14:textId="791309FE" w:rsidR="000D4FAD" w:rsidRPr="00917E89" w:rsidRDefault="003A7E61" w:rsidP="00917E89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Разработка бизнес-плана совместного кластерного проекта по созданию технологии и организации производства полиуретановых бандажей с </w:t>
      </w:r>
      <w:proofErr w:type="spellStart"/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t>углепластиковой</w:t>
      </w:r>
      <w:proofErr w:type="spellEnd"/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матрицей, выполняемого совместно 3 МСП (ООО «Порше современные материалы», ООО «РАСТР-технология», ООО «Прототип»).</w:t>
      </w:r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Проект направлен на обеспечение растущих потребностей рынков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гофрокартонной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упаковки России и стран СНГ в быстроизнашивающихся комплектующих – полиуретановых бандажах (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Anvil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cutting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anvil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), (рисунок 1), использующихся при ротационной высечке упаковки из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гофрокартона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на высокоскоростных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высекальных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машинах. Фактически полиуретановый бандаж является ответной частью для ротационных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штанцевых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форм. Соответственно качество ротационной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штанцформы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и полиуретанового бандажа должны соответствовать друг другу и от этого зависит как качество конечной продукции – высекаемой упаковки, так и долговечность работы </w:t>
      </w:r>
      <w:proofErr w:type="spellStart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>высекальной</w:t>
      </w:r>
      <w:proofErr w:type="spellEnd"/>
      <w:r w:rsidR="009E74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техники.</w:t>
      </w:r>
      <w:r w:rsidR="007774E6" w:rsidRPr="00917E89">
        <w:rPr>
          <w:rFonts w:ascii="Times New Roman" w:eastAsia="Times New Roman" w:hAnsi="Times New Roman" w:cs="Times New Roman"/>
          <w:sz w:val="24"/>
          <w:szCs w:val="24"/>
        </w:rPr>
        <w:t xml:space="preserve"> Управление проектом представлено директором основного исполнителя - ООО «РАСТР-технология», который также выполняет функции руководителя проекта, в его подчинении находятся следующие структуры: отдел закупок и продаж ООО «РАСТР-технология», технологический отдел, производственный отдел. В целом, планируется привлекать до 10 специалистов в качестве команды проекта. Соисполнитель – компания «Порше современные материалы» является поставщиком материалов и комплектующих для изготовления бандажей, осуществляет консультации по выбору материала и стеклоткани, проводит определение их химического состава. Соисполнитель – компания «Прототип» привлекается для изготовления макетов и образцов продукции для дальнейшего проведения исследований и разработки оптимальных режимов при производстве бандажей, разрабатывает конструкцию креплений и замков, изготавливает их модели и испытывает на прочность.</w:t>
      </w:r>
    </w:p>
    <w:p w14:paraId="0CFA5D80" w14:textId="214095D0" w:rsidR="003A7E61" w:rsidRPr="00917E89" w:rsidRDefault="007774E6" w:rsidP="00917E8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89">
        <w:rPr>
          <w:rFonts w:ascii="Times New Roman" w:eastAsia="Times New Roman" w:hAnsi="Times New Roman" w:cs="Times New Roman"/>
          <w:sz w:val="24"/>
          <w:szCs w:val="24"/>
        </w:rPr>
        <w:t>Предполагается, что в рамках реализации проекта будет создано не менее 8 рабочих мест. Разработанный бизнес-план также позволит авторам проекта привлечь финансовые средства на приобретение оборудования из Фонда содействия инновациям в рамках программы «Коммерциализация».</w:t>
      </w:r>
    </w:p>
    <w:p w14:paraId="2454D044" w14:textId="283C7CDA" w:rsidR="00AD46FD" w:rsidRPr="00054540" w:rsidRDefault="003A7E61" w:rsidP="00AD46FD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Разработка бизнес-плана совместного кластерного проекта по созданию платформы мобильной подписи. Количество участвующих МСП: 3 (ООО «1С-СП», ЗАО «Калуга Астрал», ООО </w:t>
      </w:r>
      <w:r w:rsidRPr="00917E8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«БИС»).</w:t>
      </w:r>
      <w:r w:rsidR="007774E6" w:rsidRPr="00917E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604C" w:rsidRPr="00917E89">
        <w:rPr>
          <w:rFonts w:ascii="Times New Roman" w:eastAsia="Times New Roman" w:hAnsi="Times New Roman" w:cs="Times New Roman"/>
          <w:sz w:val="24"/>
          <w:szCs w:val="24"/>
        </w:rPr>
        <w:t>Проект создания платформы мобильной электронной подписи направлен на активно развивающийся рынок юридически значимых электронных услуг для физических и юридических лиц в Российской Федерации. В ходе реализации проекта планируется разработать единую унифицированную платформу обеспечивающую интеграцию поставщиков электронных услуг, удостоверяющих центров, операторов сотовой связи, физических и юридических лиц, а также пройти процедуру сертификации решения по линии Федеральной службы безопасности. По результатам сертификации платформа мобильной подписи должна получить сертификат ФСБ на средство усиленной квалифицированной электронной подписи.</w:t>
      </w:r>
      <w:r w:rsidR="00917E89" w:rsidRPr="00917E89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Стратегическая задача команды проекта – вывод на рынок платформы мобильной подписи, в течении 2 лет на территории Российской Федерации. В настоящее время проект укомплектован социалистами на 70%. Основной состав команды имеет необходимые компетенции и связи с основными партнерами. Предполагается, что в рамках р</w:t>
      </w:r>
      <w:r w:rsidR="00917E89" w:rsidRPr="007547D0">
        <w:rPr>
          <w:rFonts w:ascii="Times New Roman" w:eastAsia="Times New Roman" w:hAnsi="Times New Roman" w:cs="Times New Roman"/>
          <w:sz w:val="24"/>
          <w:szCs w:val="24"/>
        </w:rPr>
        <w:t>еализации проекта будет создано 10 рабочих мест.</w:t>
      </w:r>
    </w:p>
    <w:p w14:paraId="6FD5F044" w14:textId="0C5C74A8" w:rsidR="00AD46FD" w:rsidRPr="00496FCC" w:rsidRDefault="00496FCC" w:rsidP="00054540">
      <w:pPr>
        <w:spacing w:before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CC">
        <w:rPr>
          <w:rFonts w:ascii="Times New Roman" w:hAnsi="Times New Roman" w:cs="Times New Roman"/>
          <w:b/>
          <w:sz w:val="24"/>
          <w:szCs w:val="24"/>
        </w:rPr>
        <w:t xml:space="preserve">Посещение ключевых отраслевых мероприятий и выставочных площадок </w:t>
      </w:r>
      <w:r>
        <w:rPr>
          <w:rFonts w:ascii="Times New Roman" w:hAnsi="Times New Roman" w:cs="Times New Roman"/>
          <w:b/>
          <w:sz w:val="24"/>
          <w:szCs w:val="24"/>
        </w:rPr>
        <w:t>участниками кластеров</w:t>
      </w:r>
    </w:p>
    <w:p w14:paraId="11636E58" w14:textId="7901259B" w:rsidR="004735D6" w:rsidRDefault="00496FCC" w:rsidP="0005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г. при поддержке АИРКО </w:t>
      </w:r>
      <w:r w:rsidR="003C5351">
        <w:rPr>
          <w:rFonts w:ascii="Times New Roman" w:hAnsi="Times New Roman" w:cs="Times New Roman"/>
          <w:sz w:val="24"/>
          <w:szCs w:val="24"/>
        </w:rPr>
        <w:t xml:space="preserve">8 </w:t>
      </w:r>
      <w:r w:rsidR="00054540">
        <w:rPr>
          <w:rFonts w:ascii="Times New Roman" w:hAnsi="Times New Roman" w:cs="Times New Roman"/>
          <w:sz w:val="24"/>
          <w:szCs w:val="24"/>
        </w:rPr>
        <w:t>субъект</w:t>
      </w:r>
      <w:r w:rsidR="003C5351">
        <w:rPr>
          <w:rFonts w:ascii="Times New Roman" w:hAnsi="Times New Roman" w:cs="Times New Roman"/>
          <w:sz w:val="24"/>
          <w:szCs w:val="24"/>
        </w:rPr>
        <w:t>ов</w:t>
      </w:r>
      <w:r w:rsidR="0005454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Калужской области, являющиеся участниками территориальных кластеров, приняли участие в </w:t>
      </w:r>
      <w:r w:rsidR="00F100D2" w:rsidRPr="00F100D2">
        <w:rPr>
          <w:rFonts w:ascii="Times New Roman" w:hAnsi="Times New Roman" w:cs="Times New Roman"/>
          <w:sz w:val="24"/>
          <w:szCs w:val="24"/>
        </w:rPr>
        <w:t>11</w:t>
      </w:r>
      <w:r w:rsidR="00054540" w:rsidRPr="00F100D2">
        <w:rPr>
          <w:rFonts w:ascii="Times New Roman" w:hAnsi="Times New Roman" w:cs="Times New Roman"/>
          <w:sz w:val="24"/>
          <w:szCs w:val="24"/>
        </w:rPr>
        <w:t xml:space="preserve"> отраслевых мероприятиях на крупных федеральных и международных выставочных площадках</w:t>
      </w:r>
      <w:r w:rsidR="00FA56EC">
        <w:rPr>
          <w:rFonts w:ascii="Times New Roman" w:hAnsi="Times New Roman" w:cs="Times New Roman"/>
          <w:sz w:val="24"/>
          <w:szCs w:val="24"/>
        </w:rPr>
        <w:t xml:space="preserve"> </w:t>
      </w:r>
      <w:r w:rsidR="00FA56EC" w:rsidRPr="006848BB">
        <w:rPr>
          <w:rFonts w:ascii="Times New Roman" w:hAnsi="Times New Roman" w:cs="Times New Roman"/>
          <w:i/>
          <w:sz w:val="24"/>
          <w:szCs w:val="24"/>
        </w:rPr>
        <w:t xml:space="preserve">(план – </w:t>
      </w:r>
      <w:r w:rsidR="00FA56EC">
        <w:rPr>
          <w:rFonts w:ascii="Times New Roman" w:hAnsi="Times New Roman" w:cs="Times New Roman"/>
          <w:i/>
          <w:sz w:val="24"/>
          <w:szCs w:val="24"/>
        </w:rPr>
        <w:t>6</w:t>
      </w:r>
      <w:r w:rsidR="00FA56EC" w:rsidRPr="006848BB">
        <w:rPr>
          <w:rFonts w:ascii="Times New Roman" w:hAnsi="Times New Roman" w:cs="Times New Roman"/>
          <w:i/>
          <w:sz w:val="24"/>
          <w:szCs w:val="24"/>
        </w:rPr>
        <w:t>)</w:t>
      </w:r>
      <w:r w:rsidR="00054540" w:rsidRPr="00F100D2">
        <w:rPr>
          <w:rFonts w:ascii="Times New Roman" w:hAnsi="Times New Roman" w:cs="Times New Roman"/>
          <w:sz w:val="24"/>
          <w:szCs w:val="24"/>
        </w:rPr>
        <w:t>:</w:t>
      </w:r>
      <w:r w:rsidR="00054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1E84D" w14:textId="77777777" w:rsidR="00054540" w:rsidRPr="00FE1F20" w:rsidRDefault="00054540" w:rsidP="00FE1F2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20">
        <w:rPr>
          <w:rFonts w:ascii="Times New Roman" w:hAnsi="Times New Roman" w:cs="Times New Roman"/>
          <w:sz w:val="24"/>
          <w:szCs w:val="24"/>
        </w:rPr>
        <w:t xml:space="preserve">24 января 2017 года открылась </w:t>
      </w:r>
      <w:r w:rsidRPr="00FE1F2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E1F20">
        <w:rPr>
          <w:rFonts w:ascii="Times New Roman" w:hAnsi="Times New Roman" w:cs="Times New Roman"/>
          <w:sz w:val="24"/>
          <w:szCs w:val="24"/>
        </w:rPr>
        <w:t xml:space="preserve"> международная специализированная выставка пластмасс и каучука «</w:t>
      </w:r>
      <w:proofErr w:type="spellStart"/>
      <w:r w:rsidRPr="00FE1F20">
        <w:rPr>
          <w:rFonts w:ascii="Times New Roman" w:hAnsi="Times New Roman" w:cs="Times New Roman"/>
          <w:sz w:val="24"/>
          <w:szCs w:val="24"/>
        </w:rPr>
        <w:t>Интерпластика</w:t>
      </w:r>
      <w:proofErr w:type="spellEnd"/>
      <w:r w:rsidRPr="00FE1F20">
        <w:rPr>
          <w:rFonts w:ascii="Times New Roman" w:hAnsi="Times New Roman" w:cs="Times New Roman"/>
          <w:sz w:val="24"/>
          <w:szCs w:val="24"/>
        </w:rPr>
        <w:t xml:space="preserve"> 2017», в которой приняли участие сотрудники ООО «Полет-Сервис». </w:t>
      </w:r>
    </w:p>
    <w:p w14:paraId="4FC66BE7" w14:textId="248936D8" w:rsidR="00054540" w:rsidRPr="00FE1F20" w:rsidRDefault="00054540" w:rsidP="00FE1F2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20">
        <w:rPr>
          <w:rFonts w:ascii="Times New Roman" w:hAnsi="Times New Roman" w:cs="Times New Roman"/>
          <w:sz w:val="24"/>
          <w:szCs w:val="24"/>
        </w:rPr>
        <w:t xml:space="preserve">Представители ЗАО «ЭКОН» </w:t>
      </w:r>
      <w:r w:rsidR="005E26C6" w:rsidRPr="00FE1F20">
        <w:rPr>
          <w:rFonts w:ascii="Times New Roman" w:hAnsi="Times New Roman" w:cs="Times New Roman"/>
          <w:sz w:val="24"/>
          <w:szCs w:val="24"/>
        </w:rPr>
        <w:t xml:space="preserve">были признаны дипломантами </w:t>
      </w:r>
      <w:r w:rsidR="005E26C6" w:rsidRPr="00FE1F2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5E26C6" w:rsidRPr="00FE1F20">
        <w:rPr>
          <w:rFonts w:ascii="Times New Roman" w:hAnsi="Times New Roman" w:cs="Times New Roman"/>
          <w:sz w:val="24"/>
          <w:szCs w:val="24"/>
        </w:rPr>
        <w:t xml:space="preserve"> международного конкурса </w:t>
      </w:r>
      <w:proofErr w:type="spellStart"/>
      <w:r w:rsidR="005E26C6" w:rsidRPr="00FE1F20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5E26C6" w:rsidRPr="00FE1F20">
        <w:rPr>
          <w:rFonts w:ascii="Times New Roman" w:hAnsi="Times New Roman" w:cs="Times New Roman"/>
          <w:sz w:val="24"/>
          <w:szCs w:val="24"/>
        </w:rPr>
        <w:t xml:space="preserve"> и ресурсосберегающих технологий и оборудования в рамках </w:t>
      </w:r>
      <w:r w:rsidR="005E26C6" w:rsidRPr="00FE1F2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E26C6" w:rsidRPr="00FE1F20">
        <w:rPr>
          <w:rFonts w:ascii="Times New Roman" w:hAnsi="Times New Roman" w:cs="Times New Roman"/>
          <w:sz w:val="24"/>
          <w:szCs w:val="24"/>
        </w:rPr>
        <w:t xml:space="preserve"> международной выставки «</w:t>
      </w:r>
      <w:proofErr w:type="spellStart"/>
      <w:r w:rsidR="005E26C6" w:rsidRPr="00FE1F20">
        <w:rPr>
          <w:rFonts w:ascii="Times New Roman" w:hAnsi="Times New Roman" w:cs="Times New Roman"/>
          <w:sz w:val="24"/>
          <w:szCs w:val="24"/>
        </w:rPr>
        <w:t>ТехИнноПром</w:t>
      </w:r>
      <w:proofErr w:type="spellEnd"/>
      <w:r w:rsidR="005E26C6" w:rsidRPr="00FE1F20">
        <w:rPr>
          <w:rFonts w:ascii="Times New Roman" w:hAnsi="Times New Roman" w:cs="Times New Roman"/>
          <w:sz w:val="24"/>
          <w:szCs w:val="24"/>
        </w:rPr>
        <w:t xml:space="preserve">», прошедшей в Беларуси 23-25 мая 2017 г. А на </w:t>
      </w:r>
      <w:r w:rsidR="005E26C6" w:rsidRPr="00FE1F2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E26C6" w:rsidRPr="00FE1F20">
        <w:rPr>
          <w:rFonts w:ascii="Times New Roman" w:hAnsi="Times New Roman" w:cs="Times New Roman"/>
          <w:sz w:val="24"/>
          <w:szCs w:val="24"/>
        </w:rPr>
        <w:t xml:space="preserve"> Всероссийской конференции с международным участием «Топливные элементы и энергоустановки на их основе» в г. Суздале руководитель предприятия Е.И. Чернов выступил с докладом.</w:t>
      </w:r>
    </w:p>
    <w:p w14:paraId="573EEFFA" w14:textId="2C0717B0" w:rsidR="005E26C6" w:rsidRPr="00FE1F20" w:rsidRDefault="005E26C6" w:rsidP="00FE1F2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20">
        <w:rPr>
          <w:rFonts w:ascii="Times New Roman" w:hAnsi="Times New Roman" w:cs="Times New Roman"/>
          <w:sz w:val="24"/>
          <w:szCs w:val="24"/>
        </w:rPr>
        <w:t xml:space="preserve">30 августа - 2 сентября 2017 года в VI Международном железнодорожном салоне техники и технологий ЭКСПО 1520 в г. Щербинке специалисты ООО «ОЦМК» стали участниками на уровне изготовителя конструктива кабины в составе щебнеочистительной машины – 2000. </w:t>
      </w:r>
    </w:p>
    <w:p w14:paraId="27248485" w14:textId="3906AA63" w:rsidR="005E26C6" w:rsidRPr="00FE1F20" w:rsidRDefault="005E26C6" w:rsidP="00FE1F2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20">
        <w:rPr>
          <w:rFonts w:ascii="Times New Roman" w:hAnsi="Times New Roman" w:cs="Times New Roman"/>
          <w:sz w:val="24"/>
          <w:szCs w:val="24"/>
        </w:rPr>
        <w:t>Участником международной выставки «</w:t>
      </w:r>
      <w:r w:rsidRPr="00FE1F20"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Pr="00FE1F20">
        <w:rPr>
          <w:rFonts w:ascii="Times New Roman" w:hAnsi="Times New Roman" w:cs="Times New Roman"/>
          <w:sz w:val="24"/>
          <w:szCs w:val="24"/>
        </w:rPr>
        <w:t xml:space="preserve"> </w:t>
      </w:r>
      <w:r w:rsidRPr="00FE1F2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FE1F20">
        <w:rPr>
          <w:rFonts w:ascii="Times New Roman" w:hAnsi="Times New Roman" w:cs="Times New Roman"/>
          <w:sz w:val="24"/>
          <w:szCs w:val="24"/>
        </w:rPr>
        <w:t xml:space="preserve"> </w:t>
      </w:r>
      <w:r w:rsidRPr="00FE1F20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FE1F20">
        <w:rPr>
          <w:rFonts w:ascii="Times New Roman" w:hAnsi="Times New Roman" w:cs="Times New Roman"/>
          <w:sz w:val="24"/>
          <w:szCs w:val="24"/>
        </w:rPr>
        <w:t>» и международной выставки-форума «</w:t>
      </w:r>
      <w:proofErr w:type="spellStart"/>
      <w:r w:rsidRPr="00FE1F20">
        <w:rPr>
          <w:rFonts w:ascii="Times New Roman" w:hAnsi="Times New Roman" w:cs="Times New Roman"/>
          <w:sz w:val="24"/>
          <w:szCs w:val="24"/>
        </w:rPr>
        <w:t>ВэйстТэк</w:t>
      </w:r>
      <w:proofErr w:type="spellEnd"/>
      <w:r w:rsidRPr="00FE1F20">
        <w:rPr>
          <w:rFonts w:ascii="Times New Roman" w:hAnsi="Times New Roman" w:cs="Times New Roman"/>
          <w:sz w:val="24"/>
          <w:szCs w:val="24"/>
        </w:rPr>
        <w:t xml:space="preserve">» </w:t>
      </w:r>
      <w:r w:rsidR="00FE1F20" w:rsidRPr="00FE1F20">
        <w:rPr>
          <w:rFonts w:ascii="Times New Roman" w:hAnsi="Times New Roman" w:cs="Times New Roman"/>
          <w:sz w:val="24"/>
          <w:szCs w:val="24"/>
        </w:rPr>
        <w:t xml:space="preserve">в 2017 году стала компания </w:t>
      </w:r>
      <w:r w:rsidRPr="00FE1F20">
        <w:rPr>
          <w:rFonts w:ascii="Times New Roman" w:hAnsi="Times New Roman" w:cs="Times New Roman"/>
          <w:sz w:val="24"/>
          <w:szCs w:val="24"/>
        </w:rPr>
        <w:t>ООО «ЭРГА»</w:t>
      </w:r>
      <w:r w:rsidR="00FE1F20" w:rsidRPr="00FE1F20">
        <w:rPr>
          <w:rFonts w:ascii="Times New Roman" w:hAnsi="Times New Roman" w:cs="Times New Roman"/>
          <w:sz w:val="24"/>
          <w:szCs w:val="24"/>
        </w:rPr>
        <w:t>.</w:t>
      </w:r>
    </w:p>
    <w:p w14:paraId="4FC360CB" w14:textId="096B0746" w:rsidR="00FE1F20" w:rsidRDefault="00FE1F20" w:rsidP="00FE1F2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20">
        <w:rPr>
          <w:rFonts w:ascii="Times New Roman" w:hAnsi="Times New Roman" w:cs="Times New Roman"/>
          <w:sz w:val="24"/>
          <w:szCs w:val="24"/>
        </w:rPr>
        <w:t>Участие в международной выставке лазерной, оптической и оптоэлектронной техники «Фотоника -2017», состоявшейся в г. Новосибирске 11-15 сентября 2017 г., традиционно приняли 2 предприятия Ассоциации «АКОТЕХ» - ООО «РАСТР-технология» и НП «КЛИТЦ».</w:t>
      </w:r>
    </w:p>
    <w:p w14:paraId="15FAC3B5" w14:textId="0051E4DB" w:rsidR="00FE1F20" w:rsidRDefault="00FE1F20" w:rsidP="00F100D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НПФ «Камин плюс» В. Черкасов принял участие в </w:t>
      </w:r>
      <w:r w:rsidRPr="00FE1F20">
        <w:rPr>
          <w:rFonts w:ascii="Times New Roman" w:hAnsi="Times New Roman" w:cs="Times New Roman"/>
          <w:sz w:val="24"/>
          <w:szCs w:val="24"/>
        </w:rPr>
        <w:t>23-</w:t>
      </w:r>
      <w:r>
        <w:rPr>
          <w:rFonts w:ascii="Times New Roman" w:hAnsi="Times New Roman" w:cs="Times New Roman"/>
          <w:sz w:val="24"/>
          <w:szCs w:val="24"/>
        </w:rPr>
        <w:t>й Международной</w:t>
      </w:r>
      <w:r w:rsidRPr="00FE1F20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1F20">
        <w:rPr>
          <w:rFonts w:ascii="Times New Roman" w:hAnsi="Times New Roman" w:cs="Times New Roman"/>
          <w:sz w:val="24"/>
          <w:szCs w:val="24"/>
        </w:rPr>
        <w:t xml:space="preserve"> технических средств охраны и оборудования для обеспечения безопасности и противопожарной защиты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3C53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 марта 2017 г</w:t>
      </w:r>
      <w:r w:rsidRPr="00FE1F20">
        <w:rPr>
          <w:rFonts w:ascii="Times New Roman" w:hAnsi="Times New Roman" w:cs="Times New Roman"/>
          <w:sz w:val="24"/>
          <w:szCs w:val="24"/>
        </w:rPr>
        <w:t>.</w:t>
      </w:r>
      <w:r w:rsidR="003C535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C53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C5351" w:rsidRPr="003C5351">
        <w:rPr>
          <w:rFonts w:ascii="Times New Roman" w:hAnsi="Times New Roman" w:cs="Times New Roman"/>
          <w:sz w:val="24"/>
          <w:szCs w:val="24"/>
        </w:rPr>
        <w:t xml:space="preserve"> Международный форум </w:t>
      </w:r>
      <w:proofErr w:type="spellStart"/>
      <w:r w:rsidR="003C5351" w:rsidRPr="003C535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C5351" w:rsidRPr="003C53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C5351" w:rsidRPr="003C5351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3C5351" w:rsidRPr="003C5351">
        <w:rPr>
          <w:rFonts w:ascii="Times New Roman" w:hAnsi="Times New Roman" w:cs="Times New Roman"/>
          <w:sz w:val="24"/>
          <w:szCs w:val="24"/>
        </w:rPr>
        <w:t xml:space="preserve">-IP </w:t>
      </w:r>
      <w:r w:rsidR="003C5351">
        <w:rPr>
          <w:rFonts w:ascii="Times New Roman" w:hAnsi="Times New Roman" w:cs="Times New Roman"/>
          <w:sz w:val="24"/>
          <w:szCs w:val="24"/>
        </w:rPr>
        <w:t>22-24 ноября 2017 г.</w:t>
      </w:r>
    </w:p>
    <w:p w14:paraId="3231B62A" w14:textId="23A371D8" w:rsidR="00F100D2" w:rsidRDefault="00F100D2" w:rsidP="00F100D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ЗАО «Калуга Астрал» приняли участие в Межрегиональном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-форуме «Современные информационные технологии: для государства и общества», а также К</w:t>
      </w:r>
      <w:r w:rsidRPr="00F100D2">
        <w:rPr>
          <w:rFonts w:ascii="Times New Roman" w:hAnsi="Times New Roman" w:cs="Times New Roman"/>
          <w:sz w:val="24"/>
          <w:szCs w:val="24"/>
        </w:rPr>
        <w:t>алужск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00D2">
        <w:rPr>
          <w:rFonts w:ascii="Times New Roman" w:hAnsi="Times New Roman" w:cs="Times New Roman"/>
          <w:sz w:val="24"/>
          <w:szCs w:val="24"/>
        </w:rPr>
        <w:t xml:space="preserve"> промышленно-инновационн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00D2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00D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00D2">
        <w:rPr>
          <w:rFonts w:ascii="Times New Roman" w:hAnsi="Times New Roman" w:cs="Times New Roman"/>
          <w:sz w:val="24"/>
          <w:szCs w:val="24"/>
        </w:rPr>
        <w:t>ромышленность. Инновации. Технологии».</w:t>
      </w:r>
    </w:p>
    <w:p w14:paraId="505332A6" w14:textId="70BD6D2F" w:rsidR="00F100D2" w:rsidRPr="00FE1F20" w:rsidRDefault="00F100D2" w:rsidP="00F100D2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20-21 октября 2017 г. в г. Санкт-Петербург сотрудники </w:t>
      </w:r>
      <w:r w:rsidRPr="00F100D2">
        <w:rPr>
          <w:rFonts w:ascii="Times New Roman" w:hAnsi="Times New Roman" w:cs="Times New Roman"/>
          <w:sz w:val="24"/>
          <w:szCs w:val="24"/>
        </w:rPr>
        <w:t>ООО «НПФ Эверест»</w:t>
      </w:r>
      <w:r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Pr="00F100D2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00D2">
        <w:rPr>
          <w:rFonts w:ascii="Times New Roman" w:hAnsi="Times New Roman" w:cs="Times New Roman"/>
          <w:sz w:val="24"/>
          <w:szCs w:val="24"/>
        </w:rPr>
        <w:t xml:space="preserve"> CEE-SECR / Разработка ПО, являющ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100D2">
        <w:rPr>
          <w:rFonts w:ascii="Times New Roman" w:hAnsi="Times New Roman" w:cs="Times New Roman"/>
          <w:sz w:val="24"/>
          <w:szCs w:val="24"/>
        </w:rPr>
        <w:t>ся одним из главных ежегодных ИТ событий России.</w:t>
      </w:r>
    </w:p>
    <w:p w14:paraId="265DF165" w14:textId="496B76F5" w:rsidR="005E26C6" w:rsidRDefault="00FE2786" w:rsidP="00FE2786">
      <w:pPr>
        <w:spacing w:before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86">
        <w:rPr>
          <w:rFonts w:ascii="Times New Roman" w:hAnsi="Times New Roman" w:cs="Times New Roman"/>
          <w:b/>
          <w:sz w:val="24"/>
          <w:szCs w:val="24"/>
        </w:rPr>
        <w:t>Выведенные на рынок новые товары или услуги при содействии АИРКО</w:t>
      </w:r>
    </w:p>
    <w:p w14:paraId="7D258202" w14:textId="2ED624CD" w:rsidR="00FE2786" w:rsidRDefault="00FE2786" w:rsidP="00FE278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содействии АИРКО в 2017 году субъектами малого и среднего предпринимательства - участниками территориальных кластеров было выведено на рынок 8 новых продуктов</w:t>
      </w:r>
      <w:r w:rsidR="00FA56EC">
        <w:rPr>
          <w:rFonts w:ascii="Times New Roman" w:hAnsi="Times New Roman" w:cs="Times New Roman"/>
          <w:sz w:val="24"/>
          <w:szCs w:val="24"/>
        </w:rPr>
        <w:t xml:space="preserve"> </w:t>
      </w:r>
      <w:r w:rsidR="00FA56EC" w:rsidRPr="006848BB">
        <w:rPr>
          <w:rFonts w:ascii="Times New Roman" w:hAnsi="Times New Roman" w:cs="Times New Roman"/>
          <w:i/>
          <w:sz w:val="24"/>
          <w:szCs w:val="24"/>
        </w:rPr>
        <w:t xml:space="preserve">(план – </w:t>
      </w:r>
      <w:r w:rsidR="00FA56EC">
        <w:rPr>
          <w:rFonts w:ascii="Times New Roman" w:hAnsi="Times New Roman" w:cs="Times New Roman"/>
          <w:i/>
          <w:sz w:val="24"/>
          <w:szCs w:val="24"/>
        </w:rPr>
        <w:t>3</w:t>
      </w:r>
      <w:r w:rsidR="00FA56EC" w:rsidRPr="006848B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2457"/>
        <w:gridCol w:w="2903"/>
        <w:gridCol w:w="4420"/>
      </w:tblGrid>
      <w:tr w:rsidR="00FE2786" w:rsidRPr="00FE2786" w14:paraId="59EACDA7" w14:textId="77777777" w:rsidTr="00FE2786">
        <w:trPr>
          <w:trHeight w:val="1185"/>
        </w:trPr>
        <w:tc>
          <w:tcPr>
            <w:tcW w:w="594" w:type="dxa"/>
            <w:tcBorders>
              <w:top w:val="single" w:sz="4" w:space="0" w:color="auto"/>
            </w:tcBorders>
            <w:vAlign w:val="center"/>
            <w:hideMark/>
          </w:tcPr>
          <w:p w14:paraId="23594FE9" w14:textId="77777777" w:rsidR="00FE2786" w:rsidRPr="00FE2786" w:rsidRDefault="00FE2786" w:rsidP="002A4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14:paraId="345B5A30" w14:textId="77777777" w:rsidR="00FE2786" w:rsidRPr="00FE2786" w:rsidRDefault="00FE2786" w:rsidP="002A4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  <w:hideMark/>
          </w:tcPr>
          <w:p w14:paraId="2F9FB449" w14:textId="77777777" w:rsidR="00FE2786" w:rsidRPr="00FE2786" w:rsidRDefault="00FE2786" w:rsidP="002A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предприятия-члена кластера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vAlign w:val="center"/>
            <w:hideMark/>
          </w:tcPr>
          <w:p w14:paraId="1CD42DFD" w14:textId="77777777" w:rsidR="00FE2786" w:rsidRPr="00FE2786" w:rsidRDefault="00FE2786" w:rsidP="002A4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товара/услуги, выведенного на рынок в 2017 году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vAlign w:val="center"/>
            <w:hideMark/>
          </w:tcPr>
          <w:p w14:paraId="12F4F1BE" w14:textId="77777777" w:rsidR="00FE2786" w:rsidRPr="00FE2786" w:rsidRDefault="00FE2786" w:rsidP="002A4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FE2786" w:rsidRPr="00FE2786" w14:paraId="245809CE" w14:textId="77777777" w:rsidTr="00516057">
        <w:trPr>
          <w:trHeight w:val="750"/>
        </w:trPr>
        <w:tc>
          <w:tcPr>
            <w:tcW w:w="594" w:type="dxa"/>
            <w:vAlign w:val="center"/>
            <w:hideMark/>
          </w:tcPr>
          <w:p w14:paraId="1FE07263" w14:textId="77777777" w:rsidR="00FE2786" w:rsidRPr="00FE2786" w:rsidRDefault="00FE2786" w:rsidP="00516057">
            <w:pPr>
              <w:pStyle w:val="a4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  <w:hideMark/>
          </w:tcPr>
          <w:p w14:paraId="0090F6F7" w14:textId="77777777" w:rsidR="00FE2786" w:rsidRPr="00FE2786" w:rsidRDefault="00FE2786" w:rsidP="0051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sz w:val="24"/>
                <w:szCs w:val="24"/>
              </w:rPr>
              <w:t>ЗАО "ЭКОН</w:t>
            </w:r>
          </w:p>
        </w:tc>
        <w:tc>
          <w:tcPr>
            <w:tcW w:w="2903" w:type="dxa"/>
            <w:vAlign w:val="center"/>
            <w:hideMark/>
          </w:tcPr>
          <w:p w14:paraId="545F21A5" w14:textId="2C1393EA" w:rsidR="00FE2786" w:rsidRPr="00FE2786" w:rsidRDefault="008C3FA5" w:rsidP="008C3F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Керамические изделия</w:t>
            </w:r>
          </w:p>
        </w:tc>
        <w:tc>
          <w:tcPr>
            <w:tcW w:w="4420" w:type="dxa"/>
            <w:vAlign w:val="center"/>
            <w:hideMark/>
          </w:tcPr>
          <w:p w14:paraId="609A8E75" w14:textId="77777777" w:rsidR="00FE2786" w:rsidRPr="00FE2786" w:rsidRDefault="00FE2786" w:rsidP="00516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из функциональной керамики по индивидуальным заявкам</w:t>
            </w:r>
          </w:p>
        </w:tc>
      </w:tr>
      <w:tr w:rsidR="00FE2786" w:rsidRPr="00FE2786" w14:paraId="261063AD" w14:textId="77777777" w:rsidTr="00516057">
        <w:trPr>
          <w:trHeight w:val="750"/>
        </w:trPr>
        <w:tc>
          <w:tcPr>
            <w:tcW w:w="594" w:type="dxa"/>
            <w:vAlign w:val="center"/>
          </w:tcPr>
          <w:p w14:paraId="607CDB82" w14:textId="77777777" w:rsidR="00FE2786" w:rsidRPr="00FE2786" w:rsidRDefault="00FE2786" w:rsidP="00516057">
            <w:pPr>
              <w:pStyle w:val="a4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  <w:vAlign w:val="center"/>
          </w:tcPr>
          <w:p w14:paraId="30FDE27E" w14:textId="77777777" w:rsidR="00FE2786" w:rsidRPr="00FE2786" w:rsidRDefault="00FE2786" w:rsidP="0051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sz w:val="24"/>
                <w:szCs w:val="24"/>
              </w:rPr>
              <w:t>ООО «Полет-сервис»</w:t>
            </w:r>
          </w:p>
        </w:tc>
        <w:tc>
          <w:tcPr>
            <w:tcW w:w="2903" w:type="dxa"/>
            <w:vAlign w:val="center"/>
          </w:tcPr>
          <w:p w14:paraId="16E6D491" w14:textId="77777777" w:rsidR="00FE2786" w:rsidRPr="00FE2786" w:rsidRDefault="00FE2786" w:rsidP="0051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sz w:val="24"/>
                <w:szCs w:val="24"/>
              </w:rPr>
              <w:t>Экстерьер кабины электровоза</w:t>
            </w:r>
          </w:p>
        </w:tc>
        <w:tc>
          <w:tcPr>
            <w:tcW w:w="4420" w:type="dxa"/>
            <w:vAlign w:val="center"/>
          </w:tcPr>
          <w:p w14:paraId="30757B85" w14:textId="77777777" w:rsidR="00FE2786" w:rsidRPr="00FE2786" w:rsidRDefault="00FE2786" w:rsidP="00516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Наружный обтекатель крыши и нижний обтекатель кабины электровоза </w:t>
            </w:r>
            <w:r w:rsidRPr="00FE27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</w:t>
            </w:r>
            <w:r w:rsidRPr="00FE2786">
              <w:rPr>
                <w:rFonts w:ascii="Times New Roman" w:hAnsi="Times New Roman" w:cs="Times New Roman"/>
                <w:bCs/>
                <w:sz w:val="24"/>
                <w:szCs w:val="24"/>
              </w:rPr>
              <w:t>-4 (</w:t>
            </w:r>
            <w:r w:rsidRPr="00FE27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  <w:r w:rsidRPr="00FE2786">
              <w:rPr>
                <w:rFonts w:ascii="Times New Roman" w:hAnsi="Times New Roman" w:cs="Times New Roman"/>
                <w:bCs/>
                <w:sz w:val="24"/>
                <w:szCs w:val="24"/>
              </w:rPr>
              <w:t>-8) из стеклопластика</w:t>
            </w:r>
          </w:p>
        </w:tc>
      </w:tr>
      <w:tr w:rsidR="00FE2786" w:rsidRPr="00FE2786" w14:paraId="4F6FB15C" w14:textId="77777777" w:rsidTr="00516057">
        <w:trPr>
          <w:trHeight w:val="750"/>
        </w:trPr>
        <w:tc>
          <w:tcPr>
            <w:tcW w:w="594" w:type="dxa"/>
            <w:vAlign w:val="center"/>
          </w:tcPr>
          <w:p w14:paraId="5DCCACD4" w14:textId="77777777" w:rsidR="00FE2786" w:rsidRPr="00FE2786" w:rsidRDefault="00FE2786" w:rsidP="00516057">
            <w:pPr>
              <w:pStyle w:val="a4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vMerge/>
            <w:vAlign w:val="center"/>
          </w:tcPr>
          <w:p w14:paraId="0FC58E77" w14:textId="77777777" w:rsidR="00FE2786" w:rsidRPr="00FE2786" w:rsidRDefault="00FE2786" w:rsidP="0051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E0D5AAA" w14:textId="77777777" w:rsidR="00FE2786" w:rsidRPr="00FE2786" w:rsidRDefault="00FE2786" w:rsidP="0051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sz w:val="24"/>
                <w:szCs w:val="24"/>
              </w:rPr>
              <w:t>Короб дроссель-трансформатора</w:t>
            </w:r>
          </w:p>
        </w:tc>
        <w:tc>
          <w:tcPr>
            <w:tcW w:w="4420" w:type="dxa"/>
            <w:vAlign w:val="center"/>
          </w:tcPr>
          <w:p w14:paraId="515BF26A" w14:textId="77777777" w:rsidR="00FE2786" w:rsidRPr="00FE2786" w:rsidRDefault="00FE2786" w:rsidP="00516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bCs/>
                <w:sz w:val="24"/>
                <w:szCs w:val="24"/>
              </w:rPr>
              <w:t>Стеклопластиковый короб с крышкой для монтажа трансформаторов на железной дороге</w:t>
            </w:r>
          </w:p>
        </w:tc>
      </w:tr>
      <w:tr w:rsidR="00FE2786" w:rsidRPr="00FE2786" w14:paraId="3F1820DB" w14:textId="77777777" w:rsidTr="00516057">
        <w:trPr>
          <w:trHeight w:val="750"/>
        </w:trPr>
        <w:tc>
          <w:tcPr>
            <w:tcW w:w="594" w:type="dxa"/>
            <w:vAlign w:val="center"/>
          </w:tcPr>
          <w:p w14:paraId="3E91487D" w14:textId="77777777" w:rsidR="00FE2786" w:rsidRPr="00FE2786" w:rsidRDefault="00FE2786" w:rsidP="00516057">
            <w:pPr>
              <w:pStyle w:val="a4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6696B288" w14:textId="77777777" w:rsidR="00FE2786" w:rsidRPr="00FE2786" w:rsidRDefault="00FE2786" w:rsidP="0051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sz w:val="24"/>
                <w:szCs w:val="24"/>
              </w:rPr>
              <w:t>ООО «Композит-ПРО»</w:t>
            </w:r>
          </w:p>
        </w:tc>
        <w:tc>
          <w:tcPr>
            <w:tcW w:w="2903" w:type="dxa"/>
            <w:vAlign w:val="center"/>
          </w:tcPr>
          <w:p w14:paraId="3E4C046A" w14:textId="77777777" w:rsidR="00FE2786" w:rsidRPr="00FE2786" w:rsidRDefault="00FE2786" w:rsidP="00516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sz w:val="24"/>
                <w:szCs w:val="24"/>
              </w:rPr>
              <w:t>Хоккейная атрибутика</w:t>
            </w:r>
          </w:p>
        </w:tc>
        <w:tc>
          <w:tcPr>
            <w:tcW w:w="4420" w:type="dxa"/>
            <w:vAlign w:val="center"/>
          </w:tcPr>
          <w:p w14:paraId="05523DC3" w14:textId="77777777" w:rsidR="00FE2786" w:rsidRPr="00FE2786" w:rsidRDefault="00FE2786" w:rsidP="00516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bCs/>
                <w:sz w:val="24"/>
                <w:szCs w:val="24"/>
              </w:rPr>
              <w:t>Клюшки, трубы и пр.</w:t>
            </w:r>
          </w:p>
        </w:tc>
      </w:tr>
      <w:tr w:rsidR="00FE2786" w:rsidRPr="00FE2786" w14:paraId="01516A99" w14:textId="77777777" w:rsidTr="00516057">
        <w:trPr>
          <w:trHeight w:val="750"/>
        </w:trPr>
        <w:tc>
          <w:tcPr>
            <w:tcW w:w="594" w:type="dxa"/>
            <w:vAlign w:val="center"/>
          </w:tcPr>
          <w:p w14:paraId="71F09FC3" w14:textId="77777777" w:rsidR="00FE2786" w:rsidRPr="00FE2786" w:rsidRDefault="00FE2786" w:rsidP="00516057">
            <w:pPr>
              <w:pStyle w:val="a4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14:paraId="372DE4AA" w14:textId="77777777" w:rsidR="00FE2786" w:rsidRPr="00FE2786" w:rsidRDefault="00FE2786" w:rsidP="0051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sz w:val="24"/>
                <w:szCs w:val="24"/>
              </w:rPr>
              <w:t>ООО «ОКБ Русский Инжиниринг»</w:t>
            </w:r>
          </w:p>
        </w:tc>
        <w:tc>
          <w:tcPr>
            <w:tcW w:w="2903" w:type="dxa"/>
            <w:vAlign w:val="center"/>
          </w:tcPr>
          <w:p w14:paraId="76AA2C17" w14:textId="77777777" w:rsidR="00FE2786" w:rsidRPr="00FE2786" w:rsidRDefault="00FE2786" w:rsidP="00516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Крупяная линия</w:t>
            </w:r>
          </w:p>
        </w:tc>
        <w:tc>
          <w:tcPr>
            <w:tcW w:w="4420" w:type="dxa"/>
            <w:vAlign w:val="center"/>
          </w:tcPr>
          <w:p w14:paraId="796A627E" w14:textId="77777777" w:rsidR="00FE2786" w:rsidRPr="00FE2786" w:rsidRDefault="00FE2786" w:rsidP="00516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для производства гречневой крупы</w:t>
            </w:r>
          </w:p>
        </w:tc>
      </w:tr>
      <w:tr w:rsidR="00FE2786" w:rsidRPr="00780E57" w14:paraId="6C5BFC89" w14:textId="77777777" w:rsidTr="00780E57">
        <w:trPr>
          <w:trHeight w:val="750"/>
        </w:trPr>
        <w:tc>
          <w:tcPr>
            <w:tcW w:w="594" w:type="dxa"/>
            <w:shd w:val="clear" w:color="auto" w:fill="auto"/>
            <w:vAlign w:val="center"/>
          </w:tcPr>
          <w:p w14:paraId="1D5B5AB6" w14:textId="77777777" w:rsidR="00FE2786" w:rsidRPr="00FE2786" w:rsidRDefault="00FE2786" w:rsidP="00516057">
            <w:pPr>
              <w:pStyle w:val="a4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4B3C5D1" w14:textId="4B7B4BB3" w:rsidR="00FE2786" w:rsidRPr="00780E57" w:rsidRDefault="00780E57" w:rsidP="007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57">
              <w:rPr>
                <w:rFonts w:ascii="Times New Roman" w:hAnsi="Times New Roman" w:cs="Times New Roman"/>
                <w:sz w:val="24"/>
                <w:szCs w:val="24"/>
              </w:rPr>
              <w:t>ЗАО «Калуга Астрал»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0FB8CAA1" w14:textId="7C3F496B" w:rsidR="00FE2786" w:rsidRPr="00780E57" w:rsidRDefault="00780E57" w:rsidP="00780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 «</w:t>
            </w:r>
            <w:proofErr w:type="spellStart"/>
            <w:r w:rsidRPr="0078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Astral</w:t>
            </w:r>
            <w:proofErr w:type="spellEnd"/>
            <w:r w:rsidRPr="0078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-ОФД»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3F4244F3" w14:textId="312F3CE1" w:rsidR="00FE2786" w:rsidRPr="00780E57" w:rsidRDefault="00780E57" w:rsidP="00516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780E57" w:rsidRPr="00230A32" w14:paraId="7B3A8986" w14:textId="77777777" w:rsidTr="00780E57">
        <w:trPr>
          <w:trHeight w:val="750"/>
        </w:trPr>
        <w:tc>
          <w:tcPr>
            <w:tcW w:w="594" w:type="dxa"/>
            <w:shd w:val="clear" w:color="auto" w:fill="auto"/>
            <w:vAlign w:val="center"/>
          </w:tcPr>
          <w:p w14:paraId="36D78DD0" w14:textId="77777777" w:rsidR="00780E57" w:rsidRPr="00780E57" w:rsidRDefault="00780E57" w:rsidP="00780E57">
            <w:pPr>
              <w:pStyle w:val="a4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0DA8460" w14:textId="6A529016" w:rsidR="00780E57" w:rsidRPr="00780E57" w:rsidRDefault="00780E57" w:rsidP="007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57">
              <w:rPr>
                <w:rFonts w:ascii="Times New Roman" w:hAnsi="Times New Roman" w:cs="Times New Roman"/>
                <w:sz w:val="24"/>
                <w:szCs w:val="24"/>
              </w:rPr>
              <w:t>ООО «1С-СП»</w:t>
            </w:r>
          </w:p>
          <w:p w14:paraId="06682BE6" w14:textId="2F923AB0" w:rsidR="00780E57" w:rsidRPr="00780E57" w:rsidRDefault="00780E57" w:rsidP="0078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6568C708" w14:textId="067E9212" w:rsidR="00780E57" w:rsidRPr="00780E57" w:rsidRDefault="00780E57" w:rsidP="00780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57">
              <w:rPr>
                <w:rFonts w:ascii="Times New Roman" w:hAnsi="Times New Roman" w:cs="Times New Roman"/>
                <w:sz w:val="24"/>
                <w:szCs w:val="24"/>
              </w:rPr>
              <w:t>Продукт «1С-sim»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FA86BBF" w14:textId="7A53DC31" w:rsidR="00780E57" w:rsidRPr="00780E57" w:rsidRDefault="00780E57" w:rsidP="00780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780E57" w:rsidRPr="00FE2786" w14:paraId="44401412" w14:textId="77777777" w:rsidTr="00780E57">
        <w:trPr>
          <w:trHeight w:val="750"/>
        </w:trPr>
        <w:tc>
          <w:tcPr>
            <w:tcW w:w="594" w:type="dxa"/>
            <w:shd w:val="clear" w:color="auto" w:fill="auto"/>
            <w:vAlign w:val="center"/>
          </w:tcPr>
          <w:p w14:paraId="0ED46DE8" w14:textId="77777777" w:rsidR="00780E57" w:rsidRPr="00780E57" w:rsidRDefault="00780E57" w:rsidP="00780E57">
            <w:pPr>
              <w:pStyle w:val="a4"/>
              <w:numPr>
                <w:ilvl w:val="0"/>
                <w:numId w:val="20"/>
              </w:numPr>
              <w:ind w:left="357" w:hanging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6891867" w14:textId="7C36CED5" w:rsidR="00780E57" w:rsidRPr="00780E57" w:rsidRDefault="00780E57" w:rsidP="0078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57">
              <w:rPr>
                <w:rFonts w:ascii="Times New Roman" w:hAnsi="Times New Roman" w:cs="Times New Roman"/>
                <w:sz w:val="24"/>
                <w:szCs w:val="24"/>
              </w:rPr>
              <w:t xml:space="preserve">ООО «Альт </w:t>
            </w:r>
            <w:proofErr w:type="spellStart"/>
            <w:r w:rsidRPr="00780E57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780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479E6F5" w14:textId="4BF8F2DF" w:rsidR="00780E57" w:rsidRPr="00780E57" w:rsidRDefault="00780E57" w:rsidP="00780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 </w:t>
            </w:r>
            <w:proofErr w:type="spellStart"/>
            <w:r w:rsidRPr="0078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Линукс</w:t>
            </w:r>
            <w:proofErr w:type="spellEnd"/>
            <w:r w:rsidRPr="0078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СПТ 7.0, сертифицирован ФСТЭК России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639E200A" w14:textId="461C79A5" w:rsidR="00780E57" w:rsidRPr="00FE2786" w:rsidRDefault="00780E57" w:rsidP="00780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</w:tbl>
    <w:p w14:paraId="15B91F57" w14:textId="5ED3241D" w:rsidR="007547D0" w:rsidRPr="00A24199" w:rsidRDefault="007547D0" w:rsidP="00054540">
      <w:pPr>
        <w:spacing w:before="12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7D0">
        <w:rPr>
          <w:rFonts w:ascii="Times New Roman" w:hAnsi="Times New Roman" w:cs="Times New Roman"/>
          <w:b/>
          <w:sz w:val="24"/>
          <w:szCs w:val="24"/>
        </w:rPr>
        <w:t xml:space="preserve">Поддержка раздела ЦКР на сайте </w:t>
      </w:r>
      <w:r w:rsidR="00A24199">
        <w:rPr>
          <w:rFonts w:ascii="Times New Roman" w:hAnsi="Times New Roman" w:cs="Times New Roman"/>
          <w:b/>
          <w:sz w:val="24"/>
          <w:szCs w:val="24"/>
        </w:rPr>
        <w:t>АИРКО</w:t>
      </w:r>
    </w:p>
    <w:p w14:paraId="080DB4EF" w14:textId="23C20AAC" w:rsidR="00F222E9" w:rsidRPr="00F222E9" w:rsidRDefault="00F222E9" w:rsidP="00F22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информационного наполнения и актуализации раздела ЦКР на сайте АИРКО осуществлена информационная поддержка корпоративного сайта, в том числе выполнены следующие виды работ:</w:t>
      </w:r>
    </w:p>
    <w:p w14:paraId="10E2DC2A" w14:textId="77777777" w:rsidR="00F222E9" w:rsidRDefault="00F222E9" w:rsidP="00F22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       размещение контента;</w:t>
      </w:r>
    </w:p>
    <w:p w14:paraId="6A24F898" w14:textId="77777777" w:rsidR="00F222E9" w:rsidRDefault="00F222E9" w:rsidP="00F22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       аудит размещаемой информации;</w:t>
      </w:r>
    </w:p>
    <w:p w14:paraId="2761C80C" w14:textId="77777777" w:rsidR="00F222E9" w:rsidRDefault="00F222E9" w:rsidP="00F22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       разработка графических материалов;</w:t>
      </w:r>
    </w:p>
    <w:p w14:paraId="6B62A6C8" w14:textId="1D4E23B3" w:rsidR="00F222E9" w:rsidRPr="00F222E9" w:rsidRDefault="00F222E9" w:rsidP="00F22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       поддержка работоспособности сайта;</w:t>
      </w:r>
    </w:p>
    <w:p w14:paraId="579C8EB0" w14:textId="452DA043" w:rsidR="00F222E9" w:rsidRDefault="00F222E9" w:rsidP="00F222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отчетного периода на сайте было размещено 90 новостных материалов и релизов, сопровождаемых соответствующей графической информацией (фотографии,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>). Создано и размещено 17 баннеров для анонсирования предстоящих мероприятий и обучений. Актуализирована информация в разделе «Раскрытие информации», «Центр кластерного развития», «Представительство Фонда содействия», «Центры коллективного пользования оборудованием»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«Кластеры». Добавлены разделы «Бизнес-навигатор МСП», «innokam.pro».</w:t>
      </w:r>
    </w:p>
    <w:p w14:paraId="2C1ADAF1" w14:textId="7D6F434E" w:rsidR="00F222E9" w:rsidRDefault="00F222E9" w:rsidP="00F22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копирование данных производилось 1</w:t>
      </w:r>
      <w:r w:rsidR="00AD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 в неделю, итого 52 раза за год.</w:t>
      </w:r>
    </w:p>
    <w:p w14:paraId="37B694AF" w14:textId="62979183" w:rsidR="007547D0" w:rsidRPr="003E14AA" w:rsidRDefault="007547D0" w:rsidP="00F222E9">
      <w:pPr>
        <w:spacing w:before="120" w:after="12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4AA">
        <w:rPr>
          <w:rFonts w:ascii="Times New Roman" w:hAnsi="Times New Roman" w:cs="Times New Roman"/>
          <w:b/>
          <w:bCs/>
          <w:sz w:val="24"/>
          <w:szCs w:val="24"/>
        </w:rPr>
        <w:t>Ожидаемые показатели эффективности субсидирования услуг организации инновационной инфраструктуры</w:t>
      </w:r>
    </w:p>
    <w:p w14:paraId="7272C7D3" w14:textId="07E18A46" w:rsidR="007547D0" w:rsidRPr="007547D0" w:rsidRDefault="007547D0" w:rsidP="003E14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 xml:space="preserve">Представленные к субсидированию затраты позволят расширить спектр оказываемых </w:t>
      </w:r>
      <w:r w:rsidR="003E14AA">
        <w:rPr>
          <w:rFonts w:ascii="Times New Roman" w:hAnsi="Times New Roman" w:cs="Times New Roman"/>
          <w:sz w:val="24"/>
          <w:szCs w:val="24"/>
        </w:rPr>
        <w:t>АИРКО</w:t>
      </w:r>
      <w:r w:rsidRPr="007547D0">
        <w:rPr>
          <w:rFonts w:ascii="Times New Roman" w:hAnsi="Times New Roman" w:cs="Times New Roman"/>
          <w:sz w:val="24"/>
          <w:szCs w:val="24"/>
        </w:rPr>
        <w:t xml:space="preserve"> </w:t>
      </w:r>
      <w:r w:rsidRPr="007547D0">
        <w:rPr>
          <w:rFonts w:ascii="Times New Roman" w:hAnsi="Times New Roman" w:cs="Times New Roman"/>
          <w:bCs/>
          <w:sz w:val="24"/>
          <w:szCs w:val="24"/>
        </w:rPr>
        <w:t xml:space="preserve">услуг в интересах субъектов малого и среднего предпринимательства </w:t>
      </w:r>
      <w:r w:rsidR="003E14AA">
        <w:rPr>
          <w:rFonts w:ascii="Times New Roman" w:hAnsi="Times New Roman" w:cs="Times New Roman"/>
          <w:bCs/>
          <w:sz w:val="24"/>
          <w:szCs w:val="24"/>
        </w:rPr>
        <w:t>Калужской области, являющихся участниками территориальных кластеров</w:t>
      </w:r>
      <w:r w:rsidRPr="007547D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68EA15" w14:textId="7B348AF9" w:rsidR="007547D0" w:rsidRPr="007547D0" w:rsidRDefault="003E14AA" w:rsidP="003E14AA">
      <w:pPr>
        <w:pStyle w:val="2"/>
        <w:tabs>
          <w:tab w:val="left" w:pos="1134"/>
        </w:tabs>
        <w:ind w:right="0" w:firstLine="708"/>
        <w:rPr>
          <w:bCs/>
        </w:rPr>
      </w:pPr>
      <w:r>
        <w:rPr>
          <w:bCs/>
        </w:rPr>
        <w:t>Деятельность</w:t>
      </w:r>
      <w:r w:rsidR="007547D0" w:rsidRPr="007547D0">
        <w:rPr>
          <w:bCs/>
        </w:rPr>
        <w:t xml:space="preserve"> </w:t>
      </w:r>
      <w:r>
        <w:rPr>
          <w:bCs/>
        </w:rPr>
        <w:t>АИРКО</w:t>
      </w:r>
      <w:r w:rsidR="007547D0" w:rsidRPr="007547D0">
        <w:rPr>
          <w:bCs/>
        </w:rPr>
        <w:t xml:space="preserve"> в 201</w:t>
      </w:r>
      <w:r>
        <w:rPr>
          <w:bCs/>
        </w:rPr>
        <w:t>8</w:t>
      </w:r>
      <w:r w:rsidR="007547D0" w:rsidRPr="007547D0">
        <w:rPr>
          <w:bCs/>
        </w:rPr>
        <w:t xml:space="preserve"> году будет продолжена в направлении проведения обучающих тренингов и семинаров для субъектов МСП, направленных на повышение информированности участников о программах поддержки МСП, реализуемых федеральными и региональными институтами развития</w:t>
      </w:r>
      <w:r>
        <w:rPr>
          <w:bCs/>
        </w:rPr>
        <w:t>,</w:t>
      </w:r>
      <w:r w:rsidR="007547D0" w:rsidRPr="007547D0">
        <w:rPr>
          <w:bCs/>
        </w:rPr>
        <w:t xml:space="preserve"> и формирование практических навыков подготовки заявок с целью </w:t>
      </w:r>
      <w:r w:rsidR="007547D0" w:rsidRPr="007547D0">
        <w:rPr>
          <w:bCs/>
        </w:rPr>
        <w:lastRenderedPageBreak/>
        <w:t xml:space="preserve">привлечения бюджетного и внебюджетного финансирования для реализации инновационных и инвестиционных проектов. Участниками мероприятий будут представители МСП, научно-исследовательских и образовательных организаций, организаций инновационной инфраструктуры, региональных и муниципальных органов власти Калужской области. </w:t>
      </w:r>
    </w:p>
    <w:p w14:paraId="2BE8E7FE" w14:textId="77777777" w:rsidR="007547D0" w:rsidRPr="007547D0" w:rsidRDefault="007547D0" w:rsidP="003E14AA">
      <w:pPr>
        <w:pStyle w:val="2"/>
        <w:tabs>
          <w:tab w:val="left" w:pos="1134"/>
        </w:tabs>
        <w:ind w:right="0" w:firstLine="708"/>
        <w:rPr>
          <w:bCs/>
        </w:rPr>
      </w:pPr>
      <w:r w:rsidRPr="007547D0">
        <w:rPr>
          <w:bCs/>
        </w:rPr>
        <w:t>Оказание консультационных услуг будет осуществляться в направлениях:</w:t>
      </w:r>
    </w:p>
    <w:p w14:paraId="2118D63D" w14:textId="5DE7863B" w:rsidR="007547D0" w:rsidRPr="007547D0" w:rsidRDefault="007547D0" w:rsidP="003E14AA">
      <w:pPr>
        <w:pStyle w:val="2"/>
        <w:numPr>
          <w:ilvl w:val="0"/>
          <w:numId w:val="14"/>
        </w:numPr>
        <w:tabs>
          <w:tab w:val="left" w:pos="1418"/>
        </w:tabs>
        <w:ind w:left="0" w:right="0" w:firstLine="708"/>
        <w:rPr>
          <w:bCs/>
        </w:rPr>
      </w:pPr>
      <w:r w:rsidRPr="007547D0">
        <w:rPr>
          <w:bCs/>
        </w:rPr>
        <w:t xml:space="preserve">Изучение принципов управления </w:t>
      </w:r>
      <w:r w:rsidR="003E14AA">
        <w:rPr>
          <w:bCs/>
        </w:rPr>
        <w:t>малыми инновационными</w:t>
      </w:r>
      <w:r w:rsidRPr="007547D0">
        <w:rPr>
          <w:bCs/>
        </w:rPr>
        <w:t xml:space="preserve"> предприятиями;</w:t>
      </w:r>
    </w:p>
    <w:p w14:paraId="50DFA944" w14:textId="77777777" w:rsidR="007547D0" w:rsidRPr="007547D0" w:rsidRDefault="007547D0" w:rsidP="003E14AA">
      <w:pPr>
        <w:pStyle w:val="2"/>
        <w:numPr>
          <w:ilvl w:val="0"/>
          <w:numId w:val="14"/>
        </w:numPr>
        <w:tabs>
          <w:tab w:val="left" w:pos="1418"/>
        </w:tabs>
        <w:ind w:left="0" w:right="0" w:firstLine="708"/>
        <w:rPr>
          <w:bCs/>
        </w:rPr>
      </w:pPr>
      <w:r w:rsidRPr="007547D0">
        <w:rPr>
          <w:bCs/>
        </w:rPr>
        <w:t>Ознакомление с современными подходами к организации управления процессом разработки нового продукта и формированию команды проекта;</w:t>
      </w:r>
    </w:p>
    <w:p w14:paraId="2F6D7E01" w14:textId="1615601A" w:rsidR="007547D0" w:rsidRPr="007547D0" w:rsidRDefault="007547D0" w:rsidP="003E14AA">
      <w:pPr>
        <w:pStyle w:val="2"/>
        <w:numPr>
          <w:ilvl w:val="0"/>
          <w:numId w:val="14"/>
        </w:numPr>
        <w:tabs>
          <w:tab w:val="left" w:pos="1418"/>
        </w:tabs>
        <w:ind w:left="0" w:right="0" w:firstLine="708"/>
        <w:rPr>
          <w:bCs/>
        </w:rPr>
      </w:pPr>
      <w:r w:rsidRPr="007547D0">
        <w:rPr>
          <w:bCs/>
        </w:rPr>
        <w:t xml:space="preserve">Изучение руководителями и сотрудниками МСП, являющихся участниками кластеров Калужской области, </w:t>
      </w:r>
      <w:r w:rsidR="003E14AA">
        <w:rPr>
          <w:bCs/>
        </w:rPr>
        <w:t>информационной безопасности</w:t>
      </w:r>
      <w:r w:rsidRPr="007547D0">
        <w:rPr>
          <w:bCs/>
        </w:rPr>
        <w:t>.</w:t>
      </w:r>
    </w:p>
    <w:p w14:paraId="1687C036" w14:textId="243395A2" w:rsidR="007547D0" w:rsidRPr="007547D0" w:rsidRDefault="007547D0" w:rsidP="003E14AA">
      <w:pPr>
        <w:pStyle w:val="2"/>
        <w:tabs>
          <w:tab w:val="left" w:pos="1418"/>
        </w:tabs>
        <w:ind w:right="0" w:firstLine="708"/>
        <w:rPr>
          <w:bCs/>
        </w:rPr>
      </w:pPr>
      <w:r w:rsidRPr="007547D0">
        <w:rPr>
          <w:bCs/>
        </w:rPr>
        <w:t>На 201</w:t>
      </w:r>
      <w:r w:rsidR="003E14AA">
        <w:rPr>
          <w:bCs/>
        </w:rPr>
        <w:t>8</w:t>
      </w:r>
      <w:r w:rsidRPr="007547D0">
        <w:rPr>
          <w:bCs/>
        </w:rPr>
        <w:t xml:space="preserve"> год по направлению «Организация конференций, семинаров и круглых столов в интересах участников кластеров» запланировано проведение тематических семинаров, конференций и круглых столов с привлечением российских и зарубежных экспертов и специалистов.</w:t>
      </w:r>
    </w:p>
    <w:p w14:paraId="70E594E8" w14:textId="25C581E8" w:rsidR="007547D0" w:rsidRPr="007547D0" w:rsidRDefault="003E14AA" w:rsidP="003E14AA">
      <w:pPr>
        <w:pStyle w:val="2"/>
        <w:tabs>
          <w:tab w:val="left" w:pos="1134"/>
        </w:tabs>
        <w:ind w:right="0" w:firstLine="708"/>
        <w:rPr>
          <w:bCs/>
        </w:rPr>
      </w:pPr>
      <w:r>
        <w:rPr>
          <w:bCs/>
        </w:rPr>
        <w:t>АИРКО</w:t>
      </w:r>
      <w:r w:rsidR="007547D0" w:rsidRPr="007547D0">
        <w:rPr>
          <w:bCs/>
        </w:rPr>
        <w:t xml:space="preserve"> оказывает активное содействие малым и средним предприятия Калужской области в разработке бизнес-планов в соответствии с требованиями заказчиков и инвесторов.</w:t>
      </w:r>
    </w:p>
    <w:p w14:paraId="328E7873" w14:textId="4D8DAB32" w:rsidR="007547D0" w:rsidRPr="007547D0" w:rsidRDefault="003E14AA" w:rsidP="003E14AA">
      <w:pPr>
        <w:pStyle w:val="2"/>
        <w:ind w:right="0" w:firstLine="708"/>
        <w:rPr>
          <w:bCs/>
        </w:rPr>
      </w:pPr>
      <w:r>
        <w:rPr>
          <w:bCs/>
        </w:rPr>
        <w:t>АИРКО</w:t>
      </w:r>
      <w:r w:rsidR="007547D0" w:rsidRPr="007547D0">
        <w:rPr>
          <w:bCs/>
        </w:rPr>
        <w:t xml:space="preserve"> совместно с управляющими </w:t>
      </w:r>
      <w:r>
        <w:rPr>
          <w:bCs/>
        </w:rPr>
        <w:t>организациями</w:t>
      </w:r>
      <w:r w:rsidR="007547D0" w:rsidRPr="007547D0">
        <w:rPr>
          <w:bCs/>
        </w:rPr>
        <w:t xml:space="preserve"> кластеров НП «</w:t>
      </w:r>
      <w:r>
        <w:rPr>
          <w:bCs/>
        </w:rPr>
        <w:t>Калужский к</w:t>
      </w:r>
      <w:r w:rsidR="007547D0" w:rsidRPr="007547D0">
        <w:rPr>
          <w:bCs/>
        </w:rPr>
        <w:t xml:space="preserve">ластер информационных </w:t>
      </w:r>
      <w:r>
        <w:rPr>
          <w:bCs/>
        </w:rPr>
        <w:t xml:space="preserve">и коммуникационных </w:t>
      </w:r>
      <w:r w:rsidR="007547D0" w:rsidRPr="007547D0">
        <w:rPr>
          <w:bCs/>
        </w:rPr>
        <w:t>технологий»</w:t>
      </w:r>
      <w:r>
        <w:rPr>
          <w:bCs/>
        </w:rPr>
        <w:t xml:space="preserve"> и</w:t>
      </w:r>
      <w:r w:rsidR="007547D0" w:rsidRPr="007547D0">
        <w:rPr>
          <w:bCs/>
        </w:rPr>
        <w:t xml:space="preserve"> Ассоциацией «Кластер авиационно-космических технологий полимерных композиционных материалов и </w:t>
      </w:r>
      <w:r>
        <w:rPr>
          <w:bCs/>
        </w:rPr>
        <w:t xml:space="preserve">конструкций Калужской области» </w:t>
      </w:r>
      <w:r w:rsidR="007547D0" w:rsidRPr="007547D0">
        <w:rPr>
          <w:bCs/>
        </w:rPr>
        <w:t xml:space="preserve">регулярно проводит мониторинг внутренней и внешней среды для выработки плана мероприятий и корректировки уже разработанного плана в связи с изменяющимися условиями. </w:t>
      </w:r>
    </w:p>
    <w:p w14:paraId="1EAFAA79" w14:textId="0817C63C" w:rsidR="007547D0" w:rsidRPr="007547D0" w:rsidRDefault="007547D0" w:rsidP="003E14AA">
      <w:pPr>
        <w:pStyle w:val="2"/>
        <w:ind w:right="0" w:firstLine="708"/>
        <w:rPr>
          <w:bCs/>
        </w:rPr>
      </w:pPr>
      <w:r w:rsidRPr="007547D0">
        <w:rPr>
          <w:bCs/>
        </w:rPr>
        <w:t>Исходя из результатов мониторинга, определены приоритетные цели развития кластеров и сформирован перечень мероприятий для их достижения на 201</w:t>
      </w:r>
      <w:r w:rsidR="003E14AA">
        <w:rPr>
          <w:bCs/>
        </w:rPr>
        <w:t>8</w:t>
      </w:r>
      <w:r w:rsidRPr="007547D0">
        <w:rPr>
          <w:bCs/>
        </w:rPr>
        <w:t xml:space="preserve"> год.</w:t>
      </w:r>
    </w:p>
    <w:p w14:paraId="542B9D80" w14:textId="4E1F5AB1" w:rsidR="007547D0" w:rsidRPr="007547D0" w:rsidRDefault="003E14AA" w:rsidP="003E14AA">
      <w:pPr>
        <w:pStyle w:val="2"/>
        <w:numPr>
          <w:ilvl w:val="0"/>
          <w:numId w:val="16"/>
        </w:numPr>
        <w:tabs>
          <w:tab w:val="left" w:pos="1560"/>
        </w:tabs>
        <w:ind w:left="0" w:right="0" w:firstLine="709"/>
        <w:rPr>
          <w:bCs/>
        </w:rPr>
      </w:pPr>
      <w:r>
        <w:rPr>
          <w:bCs/>
        </w:rPr>
        <w:t>Актуализация программ развития кластеров</w:t>
      </w:r>
      <w:r w:rsidR="007547D0" w:rsidRPr="007547D0">
        <w:rPr>
          <w:bCs/>
        </w:rPr>
        <w:t>;</w:t>
      </w:r>
    </w:p>
    <w:p w14:paraId="28462486" w14:textId="23E7270C" w:rsidR="007547D0" w:rsidRPr="007547D0" w:rsidRDefault="007547D0" w:rsidP="003E14AA">
      <w:pPr>
        <w:pStyle w:val="2"/>
        <w:numPr>
          <w:ilvl w:val="0"/>
          <w:numId w:val="16"/>
        </w:numPr>
        <w:tabs>
          <w:tab w:val="left" w:pos="1560"/>
        </w:tabs>
        <w:ind w:left="0" w:right="0" w:firstLine="709"/>
        <w:rPr>
          <w:bCs/>
        </w:rPr>
      </w:pPr>
      <w:r w:rsidRPr="007547D0">
        <w:rPr>
          <w:bCs/>
        </w:rPr>
        <w:t>Подготовка</w:t>
      </w:r>
      <w:r w:rsidR="003E14AA">
        <w:rPr>
          <w:bCs/>
        </w:rPr>
        <w:t xml:space="preserve"> и переподготовка</w:t>
      </w:r>
      <w:r w:rsidRPr="007547D0">
        <w:rPr>
          <w:bCs/>
        </w:rPr>
        <w:t xml:space="preserve"> специалистов и обучение пользователей;</w:t>
      </w:r>
    </w:p>
    <w:p w14:paraId="25F3E72C" w14:textId="0A3FC6A3" w:rsidR="007547D0" w:rsidRPr="007547D0" w:rsidRDefault="007547D0" w:rsidP="003E14AA">
      <w:pPr>
        <w:pStyle w:val="2"/>
        <w:numPr>
          <w:ilvl w:val="0"/>
          <w:numId w:val="16"/>
        </w:numPr>
        <w:tabs>
          <w:tab w:val="left" w:pos="1560"/>
        </w:tabs>
        <w:ind w:left="0" w:right="0" w:firstLine="709"/>
        <w:rPr>
          <w:bCs/>
        </w:rPr>
      </w:pPr>
      <w:r w:rsidRPr="007547D0">
        <w:rPr>
          <w:bCs/>
        </w:rPr>
        <w:t>Создание новых рабочих мест за счет создания новых МИП и развити</w:t>
      </w:r>
      <w:r w:rsidR="003E14AA">
        <w:rPr>
          <w:bCs/>
        </w:rPr>
        <w:t>я</w:t>
      </w:r>
      <w:r w:rsidRPr="007547D0">
        <w:rPr>
          <w:bCs/>
        </w:rPr>
        <w:t xml:space="preserve"> существующих.</w:t>
      </w:r>
    </w:p>
    <w:p w14:paraId="18F84932" w14:textId="33792C08" w:rsidR="007547D0" w:rsidRPr="007547D0" w:rsidRDefault="007547D0" w:rsidP="003E14A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 xml:space="preserve">Деятельность </w:t>
      </w:r>
      <w:r w:rsidR="003E14AA">
        <w:rPr>
          <w:rFonts w:ascii="Times New Roman" w:hAnsi="Times New Roman" w:cs="Times New Roman"/>
          <w:bCs/>
          <w:sz w:val="24"/>
          <w:szCs w:val="24"/>
        </w:rPr>
        <w:t>АИРКО</w:t>
      </w:r>
      <w:r w:rsidRPr="0075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4AA">
        <w:rPr>
          <w:rFonts w:ascii="Times New Roman" w:hAnsi="Times New Roman" w:cs="Times New Roman"/>
          <w:bCs/>
          <w:sz w:val="24"/>
          <w:szCs w:val="24"/>
        </w:rPr>
        <w:t>способствует</w:t>
      </w:r>
      <w:r w:rsidRPr="007547D0">
        <w:rPr>
          <w:rFonts w:ascii="Times New Roman" w:hAnsi="Times New Roman" w:cs="Times New Roman"/>
          <w:bCs/>
          <w:sz w:val="24"/>
          <w:szCs w:val="24"/>
        </w:rPr>
        <w:t xml:space="preserve"> не только повы</w:t>
      </w:r>
      <w:r w:rsidR="003E14AA">
        <w:rPr>
          <w:rFonts w:ascii="Times New Roman" w:hAnsi="Times New Roman" w:cs="Times New Roman"/>
          <w:bCs/>
          <w:sz w:val="24"/>
          <w:szCs w:val="24"/>
        </w:rPr>
        <w:t>шению</w:t>
      </w:r>
      <w:r w:rsidRPr="007547D0">
        <w:rPr>
          <w:rFonts w:ascii="Times New Roman" w:hAnsi="Times New Roman" w:cs="Times New Roman"/>
          <w:bCs/>
          <w:sz w:val="24"/>
          <w:szCs w:val="24"/>
        </w:rPr>
        <w:t xml:space="preserve"> конкурентоспособност</w:t>
      </w:r>
      <w:r w:rsidR="003E14AA">
        <w:rPr>
          <w:rFonts w:ascii="Times New Roman" w:hAnsi="Times New Roman" w:cs="Times New Roman"/>
          <w:bCs/>
          <w:sz w:val="24"/>
          <w:szCs w:val="24"/>
        </w:rPr>
        <w:t>и</w:t>
      </w:r>
      <w:r w:rsidRPr="007547D0">
        <w:rPr>
          <w:rFonts w:ascii="Times New Roman" w:hAnsi="Times New Roman" w:cs="Times New Roman"/>
          <w:bCs/>
          <w:sz w:val="24"/>
          <w:szCs w:val="24"/>
        </w:rPr>
        <w:t xml:space="preserve"> предприятий и организаций – участников кластера, но и реш</w:t>
      </w:r>
      <w:r w:rsidR="003E14AA">
        <w:rPr>
          <w:rFonts w:ascii="Times New Roman" w:hAnsi="Times New Roman" w:cs="Times New Roman"/>
          <w:bCs/>
          <w:sz w:val="24"/>
          <w:szCs w:val="24"/>
        </w:rPr>
        <w:t>ению</w:t>
      </w:r>
      <w:r w:rsidRPr="007547D0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социально-экономически</w:t>
      </w:r>
      <w:r w:rsidR="003E14AA">
        <w:rPr>
          <w:rFonts w:ascii="Times New Roman" w:hAnsi="Times New Roman" w:cs="Times New Roman"/>
          <w:bCs/>
          <w:sz w:val="24"/>
          <w:szCs w:val="24"/>
        </w:rPr>
        <w:t>х проблем</w:t>
      </w:r>
      <w:r w:rsidRPr="007547D0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14:paraId="081CBE36" w14:textId="77777777" w:rsidR="007547D0" w:rsidRPr="007547D0" w:rsidRDefault="007547D0" w:rsidP="003E14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>В частности, формирование и развитие кластеров позволит в период до 2020 года:</w:t>
      </w:r>
    </w:p>
    <w:p w14:paraId="51B9D630" w14:textId="77777777" w:rsidR="007547D0" w:rsidRPr="007547D0" w:rsidRDefault="007547D0" w:rsidP="003E14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>1. Сформировать институциональные условия для масштабного наращивания объемов производства новых видов продукции участниками кластеров;</w:t>
      </w:r>
    </w:p>
    <w:p w14:paraId="615ACE98" w14:textId="77777777" w:rsidR="007547D0" w:rsidRPr="007547D0" w:rsidRDefault="007547D0" w:rsidP="003E14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>2. Развивать корпоративную науку и технологии для создания технологических преимуществ предприятий – участников кластера;</w:t>
      </w:r>
    </w:p>
    <w:p w14:paraId="73B49148" w14:textId="77777777" w:rsidR="007547D0" w:rsidRPr="007547D0" w:rsidRDefault="007547D0" w:rsidP="003E14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>3. Повысить долю инновационной продукции кластеров в валовой добавленной стоимости базовых отраслей экономики Калужской области;</w:t>
      </w:r>
    </w:p>
    <w:p w14:paraId="71365EDB" w14:textId="77777777" w:rsidR="007547D0" w:rsidRPr="007547D0" w:rsidRDefault="007547D0" w:rsidP="003E14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>4. Обеспечить рост планируемого в проектах корпоративных бюджетов, и регионального бюджета объема затрат на исследования и разработки, развитие инновационной инфраструктуры предприятий и организаций-участников кластеров на период 2016-2020 гг. включительно;</w:t>
      </w:r>
    </w:p>
    <w:p w14:paraId="4DE1E062" w14:textId="77777777" w:rsidR="007547D0" w:rsidRPr="007547D0" w:rsidRDefault="007547D0" w:rsidP="003E14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>5. Обеспечить рост планируемого объема затрат на исследования и разработки, выполняемые совместно двумя или более участниками кластера, или участниками кластера с привлечением зарубежных партнеров, в период 2016-2020 гг. включительно.</w:t>
      </w:r>
    </w:p>
    <w:p w14:paraId="6D69EDEF" w14:textId="5B97165D" w:rsidR="007547D0" w:rsidRPr="007547D0" w:rsidRDefault="007547D0" w:rsidP="003E14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 xml:space="preserve">Достижение стратегических целей </w:t>
      </w:r>
      <w:r w:rsidR="00CC0375">
        <w:rPr>
          <w:rFonts w:ascii="Times New Roman" w:hAnsi="Times New Roman" w:cs="Times New Roman"/>
          <w:bCs/>
          <w:sz w:val="24"/>
          <w:szCs w:val="24"/>
        </w:rPr>
        <w:t>АИРКО</w:t>
      </w:r>
      <w:r w:rsidRPr="007547D0">
        <w:rPr>
          <w:rFonts w:ascii="Times New Roman" w:hAnsi="Times New Roman" w:cs="Times New Roman"/>
          <w:bCs/>
          <w:sz w:val="24"/>
          <w:szCs w:val="24"/>
        </w:rPr>
        <w:t xml:space="preserve"> за счет развития кооперации участников кластеров в секторе исследований и разработок, а также в проведении маркетинговых мероприятий, позволит обеспечить:</w:t>
      </w:r>
    </w:p>
    <w:p w14:paraId="13D9DDF7" w14:textId="77777777" w:rsidR="007547D0" w:rsidRPr="007547D0" w:rsidRDefault="007547D0" w:rsidP="003E14AA">
      <w:pPr>
        <w:pStyle w:val="a4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заинтересованность участников рынка во внедрении новых материалов и технологий;</w:t>
      </w:r>
    </w:p>
    <w:p w14:paraId="28251530" w14:textId="77777777" w:rsidR="007547D0" w:rsidRPr="007547D0" w:rsidRDefault="007547D0" w:rsidP="003E14AA">
      <w:pPr>
        <w:pStyle w:val="a4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региональной глобально конкурентоспособной исследовательской и технологической среды;</w:t>
      </w:r>
    </w:p>
    <w:p w14:paraId="31AA9EB7" w14:textId="77777777" w:rsidR="007547D0" w:rsidRPr="007547D0" w:rsidRDefault="007547D0" w:rsidP="003E14AA">
      <w:pPr>
        <w:pStyle w:val="a4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производство конкурентоспособной на внутреннем рынке, а также новой продукции, не имеющей аналогов на территории РФ.</w:t>
      </w:r>
    </w:p>
    <w:p w14:paraId="7997A8DF" w14:textId="77777777" w:rsidR="007547D0" w:rsidRPr="007547D0" w:rsidRDefault="007547D0" w:rsidP="003E14AA">
      <w:pPr>
        <w:pStyle w:val="2"/>
        <w:tabs>
          <w:tab w:val="left" w:pos="1134"/>
        </w:tabs>
        <w:ind w:right="0" w:firstLine="708"/>
        <w:rPr>
          <w:bCs/>
        </w:rPr>
      </w:pPr>
      <w:r w:rsidRPr="007547D0">
        <w:rPr>
          <w:bCs/>
        </w:rPr>
        <w:t xml:space="preserve">Калужская область является одним из лидеров по условиям ведения бизнеса. Региональными органами власти ведется постоянная и целенаправленная работа по созданию и развитию объектов инфраструктуры, способствующих эффективной реализации поддержки субъектов МСП, снижению </w:t>
      </w:r>
      <w:r w:rsidRPr="007547D0">
        <w:rPr>
          <w:bCs/>
        </w:rPr>
        <w:lastRenderedPageBreak/>
        <w:t>административных барьеров при осуществлении предпринимательской деятельности, содействию модернизации производственной базы субъектов малого и среднего предпринимательства.</w:t>
      </w:r>
    </w:p>
    <w:p w14:paraId="4A365D69" w14:textId="4CB0D581" w:rsidR="007547D0" w:rsidRPr="007547D0" w:rsidRDefault="007547D0" w:rsidP="003E14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D0">
        <w:rPr>
          <w:rFonts w:ascii="Times New Roman" w:hAnsi="Times New Roman" w:cs="Times New Roman"/>
          <w:bCs/>
          <w:sz w:val="24"/>
          <w:szCs w:val="24"/>
        </w:rPr>
        <w:t>На процесс развития предпринимательской деятельности большое влияние оказывают внешние факторы, повышаются требования к конкурентоспособности, качеству продукции и услуг, производимых субъектами малого предпринимательства. Э</w:t>
      </w:r>
      <w:r w:rsidRPr="007547D0">
        <w:rPr>
          <w:rFonts w:ascii="Times New Roman" w:hAnsi="Times New Roman" w:cs="Times New Roman"/>
          <w:sz w:val="24"/>
          <w:szCs w:val="24"/>
        </w:rPr>
        <w:t xml:space="preserve">ти трудности, из-за очевидных особенностей субъектов малого и среднего предпринимательства, не могут быть преодолены ими самостоятельно и требуют целенаправленной государственной поддержки, которая в Калужской области носит системный характер и осуществляется деятельностью </w:t>
      </w:r>
      <w:r w:rsidR="00CC0375">
        <w:rPr>
          <w:rFonts w:ascii="Times New Roman" w:hAnsi="Times New Roman" w:cs="Times New Roman"/>
          <w:sz w:val="24"/>
          <w:szCs w:val="24"/>
        </w:rPr>
        <w:t>АИРКО</w:t>
      </w:r>
      <w:r w:rsidRPr="007547D0">
        <w:rPr>
          <w:rFonts w:ascii="Times New Roman" w:hAnsi="Times New Roman" w:cs="Times New Roman"/>
          <w:sz w:val="24"/>
          <w:szCs w:val="24"/>
        </w:rPr>
        <w:t>.</w:t>
      </w:r>
    </w:p>
    <w:p w14:paraId="5D25099E" w14:textId="77777777" w:rsidR="007547D0" w:rsidRPr="00B877E7" w:rsidRDefault="007547D0" w:rsidP="00E8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41FE2" w14:textId="77777777" w:rsidR="00E93591" w:rsidRPr="00B877E7" w:rsidRDefault="00E93591" w:rsidP="00F6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E7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14:paraId="4C381338" w14:textId="77777777" w:rsidR="00E93591" w:rsidRPr="00B877E7" w:rsidRDefault="00E93591" w:rsidP="00F6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E7">
        <w:rPr>
          <w:rFonts w:ascii="Times New Roman" w:hAnsi="Times New Roman" w:cs="Times New Roman"/>
          <w:sz w:val="24"/>
          <w:szCs w:val="24"/>
        </w:rPr>
        <w:t xml:space="preserve">АO «Агентство инновационного развития — </w:t>
      </w:r>
    </w:p>
    <w:p w14:paraId="01F985AD" w14:textId="429FFDC9" w:rsidR="00F638C3" w:rsidRDefault="00E93591" w:rsidP="009E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E7">
        <w:rPr>
          <w:rFonts w:ascii="Times New Roman" w:hAnsi="Times New Roman" w:cs="Times New Roman"/>
          <w:sz w:val="24"/>
          <w:szCs w:val="24"/>
        </w:rPr>
        <w:t xml:space="preserve">центр кластерного развития Калужской области»  </w:t>
      </w:r>
      <w:r w:rsidR="00F67D0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77E7">
        <w:rPr>
          <w:rFonts w:ascii="Times New Roman" w:hAnsi="Times New Roman" w:cs="Times New Roman"/>
          <w:sz w:val="24"/>
          <w:szCs w:val="24"/>
        </w:rPr>
        <w:t xml:space="preserve">    _______________ </w:t>
      </w:r>
      <w:r w:rsidR="00F67D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77E7">
        <w:rPr>
          <w:rFonts w:ascii="Times New Roman" w:hAnsi="Times New Roman" w:cs="Times New Roman"/>
          <w:sz w:val="24"/>
          <w:szCs w:val="24"/>
        </w:rPr>
        <w:t>А.А. Сотников</w:t>
      </w:r>
    </w:p>
    <w:p w14:paraId="6C4F8B4D" w14:textId="4F865C8C" w:rsidR="00D946DE" w:rsidRPr="00B877E7" w:rsidRDefault="00D946DE" w:rsidP="00F638C3">
      <w:pPr>
        <w:rPr>
          <w:rFonts w:ascii="Times New Roman" w:hAnsi="Times New Roman" w:cs="Times New Roman"/>
          <w:sz w:val="24"/>
          <w:szCs w:val="24"/>
        </w:rPr>
      </w:pPr>
    </w:p>
    <w:sectPr w:rsidR="00D946DE" w:rsidRPr="00B877E7" w:rsidSect="00340DF7">
      <w:footerReference w:type="default" r:id="rId16"/>
      <w:pgSz w:w="11906" w:h="16838"/>
      <w:pgMar w:top="1135" w:right="720" w:bottom="720" w:left="72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6B223" w14:textId="77777777" w:rsidR="003424E3" w:rsidRDefault="003424E3" w:rsidP="002D1D1F">
      <w:pPr>
        <w:spacing w:after="0" w:line="240" w:lineRule="auto"/>
      </w:pPr>
      <w:r>
        <w:separator/>
      </w:r>
    </w:p>
  </w:endnote>
  <w:endnote w:type="continuationSeparator" w:id="0">
    <w:p w14:paraId="5727CA09" w14:textId="77777777" w:rsidR="003424E3" w:rsidRDefault="003424E3" w:rsidP="002D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41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82447C" w14:textId="23EF6CD2" w:rsidR="00AB6F82" w:rsidRPr="002D1D1F" w:rsidRDefault="00AB6F82">
        <w:pPr>
          <w:pStyle w:val="ad"/>
          <w:jc w:val="center"/>
          <w:rPr>
            <w:rFonts w:ascii="Times New Roman" w:hAnsi="Times New Roman" w:cs="Times New Roman"/>
          </w:rPr>
        </w:pPr>
        <w:r w:rsidRPr="002D1D1F">
          <w:rPr>
            <w:rFonts w:ascii="Times New Roman" w:hAnsi="Times New Roman" w:cs="Times New Roman"/>
          </w:rPr>
          <w:fldChar w:fldCharType="begin"/>
        </w:r>
        <w:r w:rsidRPr="002D1D1F">
          <w:rPr>
            <w:rFonts w:ascii="Times New Roman" w:hAnsi="Times New Roman" w:cs="Times New Roman"/>
          </w:rPr>
          <w:instrText>PAGE   \* MERGEFORMAT</w:instrText>
        </w:r>
        <w:r w:rsidRPr="002D1D1F">
          <w:rPr>
            <w:rFonts w:ascii="Times New Roman" w:hAnsi="Times New Roman" w:cs="Times New Roman"/>
          </w:rPr>
          <w:fldChar w:fldCharType="separate"/>
        </w:r>
        <w:r w:rsidR="005C6354">
          <w:rPr>
            <w:rFonts w:ascii="Times New Roman" w:hAnsi="Times New Roman" w:cs="Times New Roman"/>
            <w:noProof/>
          </w:rPr>
          <w:t>33</w:t>
        </w:r>
        <w:r w:rsidRPr="002D1D1F">
          <w:rPr>
            <w:rFonts w:ascii="Times New Roman" w:hAnsi="Times New Roman" w:cs="Times New Roman"/>
          </w:rPr>
          <w:fldChar w:fldCharType="end"/>
        </w:r>
      </w:p>
    </w:sdtContent>
  </w:sdt>
  <w:p w14:paraId="298A0F68" w14:textId="77777777" w:rsidR="00AB6F82" w:rsidRDefault="00AB6F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525E" w14:textId="77777777" w:rsidR="003424E3" w:rsidRDefault="003424E3" w:rsidP="002D1D1F">
      <w:pPr>
        <w:spacing w:after="0" w:line="240" w:lineRule="auto"/>
      </w:pPr>
      <w:r>
        <w:separator/>
      </w:r>
    </w:p>
  </w:footnote>
  <w:footnote w:type="continuationSeparator" w:id="0">
    <w:p w14:paraId="6EF23E58" w14:textId="77777777" w:rsidR="003424E3" w:rsidRDefault="003424E3" w:rsidP="002D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A9"/>
    <w:multiLevelType w:val="hybridMultilevel"/>
    <w:tmpl w:val="01E4FB98"/>
    <w:lvl w:ilvl="0" w:tplc="3F9CA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23C"/>
    <w:multiLevelType w:val="hybridMultilevel"/>
    <w:tmpl w:val="73BC58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0C9180D"/>
    <w:multiLevelType w:val="hybridMultilevel"/>
    <w:tmpl w:val="C34E2998"/>
    <w:lvl w:ilvl="0" w:tplc="4B44DC4A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7D2442"/>
    <w:multiLevelType w:val="hybridMultilevel"/>
    <w:tmpl w:val="603E92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E23D37"/>
    <w:multiLevelType w:val="hybridMultilevel"/>
    <w:tmpl w:val="73109558"/>
    <w:lvl w:ilvl="0" w:tplc="3BC08090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897D72"/>
    <w:multiLevelType w:val="hybridMultilevel"/>
    <w:tmpl w:val="C390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290D"/>
    <w:multiLevelType w:val="hybridMultilevel"/>
    <w:tmpl w:val="2E9A2740"/>
    <w:lvl w:ilvl="0" w:tplc="5DBEB9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C037052"/>
    <w:multiLevelType w:val="hybridMultilevel"/>
    <w:tmpl w:val="E37C8E50"/>
    <w:lvl w:ilvl="0" w:tplc="E1A40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EB0D15"/>
    <w:multiLevelType w:val="hybridMultilevel"/>
    <w:tmpl w:val="3D5A2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607D7"/>
    <w:multiLevelType w:val="hybridMultilevel"/>
    <w:tmpl w:val="DB2E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C87867"/>
    <w:multiLevelType w:val="hybridMultilevel"/>
    <w:tmpl w:val="C748CB9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5BF71D0"/>
    <w:multiLevelType w:val="hybridMultilevel"/>
    <w:tmpl w:val="02B0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C47D8"/>
    <w:multiLevelType w:val="hybridMultilevel"/>
    <w:tmpl w:val="C6006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21E4F"/>
    <w:multiLevelType w:val="hybridMultilevel"/>
    <w:tmpl w:val="F6E69B1A"/>
    <w:lvl w:ilvl="0" w:tplc="E51A9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11D23"/>
    <w:multiLevelType w:val="hybridMultilevel"/>
    <w:tmpl w:val="350A0940"/>
    <w:lvl w:ilvl="0" w:tplc="28BC40A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833B6D"/>
    <w:multiLevelType w:val="multilevel"/>
    <w:tmpl w:val="95488CE6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6">
    <w:nsid w:val="66CA293B"/>
    <w:multiLevelType w:val="hybridMultilevel"/>
    <w:tmpl w:val="872E9570"/>
    <w:lvl w:ilvl="0" w:tplc="456A4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317FCD"/>
    <w:multiLevelType w:val="hybridMultilevel"/>
    <w:tmpl w:val="569637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0103B0"/>
    <w:multiLevelType w:val="hybridMultilevel"/>
    <w:tmpl w:val="53926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2216FA"/>
    <w:multiLevelType w:val="hybridMultilevel"/>
    <w:tmpl w:val="2E8AAF28"/>
    <w:lvl w:ilvl="0" w:tplc="D66442EE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C08319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4C7FF9"/>
    <w:multiLevelType w:val="hybridMultilevel"/>
    <w:tmpl w:val="AF08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A62E8"/>
    <w:multiLevelType w:val="hybridMultilevel"/>
    <w:tmpl w:val="42087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9A0FA4"/>
    <w:multiLevelType w:val="hybridMultilevel"/>
    <w:tmpl w:val="01E4FB98"/>
    <w:lvl w:ilvl="0" w:tplc="3F9CA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756CC"/>
    <w:multiLevelType w:val="hybridMultilevel"/>
    <w:tmpl w:val="0C7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3"/>
  </w:num>
  <w:num w:numId="9">
    <w:abstractNumId w:val="21"/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4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18"/>
  </w:num>
  <w:num w:numId="20">
    <w:abstractNumId w:val="8"/>
  </w:num>
  <w:num w:numId="21">
    <w:abstractNumId w:val="22"/>
  </w:num>
  <w:num w:numId="22">
    <w:abstractNumId w:val="13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63"/>
    <w:rsid w:val="00000E59"/>
    <w:rsid w:val="00007C05"/>
    <w:rsid w:val="000176D7"/>
    <w:rsid w:val="0002735C"/>
    <w:rsid w:val="000339A4"/>
    <w:rsid w:val="000407D7"/>
    <w:rsid w:val="00045F52"/>
    <w:rsid w:val="00054540"/>
    <w:rsid w:val="00056B3D"/>
    <w:rsid w:val="00076428"/>
    <w:rsid w:val="00084BD5"/>
    <w:rsid w:val="000B056F"/>
    <w:rsid w:val="000B46BB"/>
    <w:rsid w:val="000D4FAD"/>
    <w:rsid w:val="000E24B5"/>
    <w:rsid w:val="000E2E48"/>
    <w:rsid w:val="000E4D8A"/>
    <w:rsid w:val="000E6CCF"/>
    <w:rsid w:val="00103675"/>
    <w:rsid w:val="001069C8"/>
    <w:rsid w:val="00114BE1"/>
    <w:rsid w:val="001178E3"/>
    <w:rsid w:val="001330FB"/>
    <w:rsid w:val="0013568F"/>
    <w:rsid w:val="00143F0A"/>
    <w:rsid w:val="00144A78"/>
    <w:rsid w:val="001552AE"/>
    <w:rsid w:val="00163DAE"/>
    <w:rsid w:val="00173721"/>
    <w:rsid w:val="00173C15"/>
    <w:rsid w:val="00176D99"/>
    <w:rsid w:val="00176FFA"/>
    <w:rsid w:val="00180663"/>
    <w:rsid w:val="00181F22"/>
    <w:rsid w:val="0019024B"/>
    <w:rsid w:val="00190AE9"/>
    <w:rsid w:val="001A0088"/>
    <w:rsid w:val="001B2982"/>
    <w:rsid w:val="001B4FA5"/>
    <w:rsid w:val="001B55B2"/>
    <w:rsid w:val="001B6083"/>
    <w:rsid w:val="001C02BC"/>
    <w:rsid w:val="001D066D"/>
    <w:rsid w:val="001D3539"/>
    <w:rsid w:val="001D4CCE"/>
    <w:rsid w:val="001E35A7"/>
    <w:rsid w:val="001E3A8A"/>
    <w:rsid w:val="001E47C5"/>
    <w:rsid w:val="001E7488"/>
    <w:rsid w:val="001F5DEE"/>
    <w:rsid w:val="001F64DA"/>
    <w:rsid w:val="00220E15"/>
    <w:rsid w:val="00221C22"/>
    <w:rsid w:val="00225C8B"/>
    <w:rsid w:val="00230A32"/>
    <w:rsid w:val="00235613"/>
    <w:rsid w:val="002466F7"/>
    <w:rsid w:val="0024753F"/>
    <w:rsid w:val="0025500B"/>
    <w:rsid w:val="00265389"/>
    <w:rsid w:val="0029562F"/>
    <w:rsid w:val="002A402E"/>
    <w:rsid w:val="002A7976"/>
    <w:rsid w:val="002B188B"/>
    <w:rsid w:val="002B27E7"/>
    <w:rsid w:val="002B492C"/>
    <w:rsid w:val="002D1D1F"/>
    <w:rsid w:val="002E2495"/>
    <w:rsid w:val="002F066E"/>
    <w:rsid w:val="00302A10"/>
    <w:rsid w:val="00310A52"/>
    <w:rsid w:val="00313A42"/>
    <w:rsid w:val="00314854"/>
    <w:rsid w:val="00320138"/>
    <w:rsid w:val="0032745A"/>
    <w:rsid w:val="003274D6"/>
    <w:rsid w:val="00340DF7"/>
    <w:rsid w:val="003424E3"/>
    <w:rsid w:val="00352335"/>
    <w:rsid w:val="00354E5F"/>
    <w:rsid w:val="003726B6"/>
    <w:rsid w:val="003728D8"/>
    <w:rsid w:val="00372AA1"/>
    <w:rsid w:val="0037471F"/>
    <w:rsid w:val="00375EB8"/>
    <w:rsid w:val="0037604C"/>
    <w:rsid w:val="0039094C"/>
    <w:rsid w:val="00394325"/>
    <w:rsid w:val="00397D1C"/>
    <w:rsid w:val="003A3CC7"/>
    <w:rsid w:val="003A7E61"/>
    <w:rsid w:val="003B6223"/>
    <w:rsid w:val="003C5351"/>
    <w:rsid w:val="003E14AA"/>
    <w:rsid w:val="003E7DD3"/>
    <w:rsid w:val="003F108C"/>
    <w:rsid w:val="003F2D81"/>
    <w:rsid w:val="003F69E0"/>
    <w:rsid w:val="004032AE"/>
    <w:rsid w:val="0040478F"/>
    <w:rsid w:val="0041174F"/>
    <w:rsid w:val="00412468"/>
    <w:rsid w:val="00412F2C"/>
    <w:rsid w:val="00417D74"/>
    <w:rsid w:val="00427CF3"/>
    <w:rsid w:val="00432237"/>
    <w:rsid w:val="0047265B"/>
    <w:rsid w:val="004735D6"/>
    <w:rsid w:val="0047735D"/>
    <w:rsid w:val="00486836"/>
    <w:rsid w:val="00491717"/>
    <w:rsid w:val="00496FCC"/>
    <w:rsid w:val="004C0FD9"/>
    <w:rsid w:val="004F1AD5"/>
    <w:rsid w:val="00504138"/>
    <w:rsid w:val="00505756"/>
    <w:rsid w:val="00506A43"/>
    <w:rsid w:val="00511A9D"/>
    <w:rsid w:val="00513157"/>
    <w:rsid w:val="0051436E"/>
    <w:rsid w:val="00516057"/>
    <w:rsid w:val="0053700E"/>
    <w:rsid w:val="0053728E"/>
    <w:rsid w:val="00544C71"/>
    <w:rsid w:val="00565B28"/>
    <w:rsid w:val="00566103"/>
    <w:rsid w:val="0059051A"/>
    <w:rsid w:val="005922C0"/>
    <w:rsid w:val="00592B90"/>
    <w:rsid w:val="005A108F"/>
    <w:rsid w:val="005A2AB1"/>
    <w:rsid w:val="005A7077"/>
    <w:rsid w:val="005B7129"/>
    <w:rsid w:val="005C3758"/>
    <w:rsid w:val="005C6354"/>
    <w:rsid w:val="005E0B71"/>
    <w:rsid w:val="005E26C6"/>
    <w:rsid w:val="005E7ACD"/>
    <w:rsid w:val="005F48C1"/>
    <w:rsid w:val="0062771C"/>
    <w:rsid w:val="0065146A"/>
    <w:rsid w:val="00651F20"/>
    <w:rsid w:val="00654E34"/>
    <w:rsid w:val="00660520"/>
    <w:rsid w:val="00672B65"/>
    <w:rsid w:val="00673041"/>
    <w:rsid w:val="00674727"/>
    <w:rsid w:val="00674A43"/>
    <w:rsid w:val="006828E9"/>
    <w:rsid w:val="006848BB"/>
    <w:rsid w:val="00687A46"/>
    <w:rsid w:val="00687ADD"/>
    <w:rsid w:val="006918F0"/>
    <w:rsid w:val="006922CD"/>
    <w:rsid w:val="006D3849"/>
    <w:rsid w:val="006E662A"/>
    <w:rsid w:val="006F4B80"/>
    <w:rsid w:val="0071174B"/>
    <w:rsid w:val="00711874"/>
    <w:rsid w:val="00714E1D"/>
    <w:rsid w:val="0072009F"/>
    <w:rsid w:val="00724FAA"/>
    <w:rsid w:val="007530AB"/>
    <w:rsid w:val="007547D0"/>
    <w:rsid w:val="0076260A"/>
    <w:rsid w:val="00767BCF"/>
    <w:rsid w:val="007766F0"/>
    <w:rsid w:val="007774E6"/>
    <w:rsid w:val="00780E57"/>
    <w:rsid w:val="00783D6A"/>
    <w:rsid w:val="007865F4"/>
    <w:rsid w:val="00787DEE"/>
    <w:rsid w:val="00793BBA"/>
    <w:rsid w:val="007A1B15"/>
    <w:rsid w:val="007A2570"/>
    <w:rsid w:val="007A4F61"/>
    <w:rsid w:val="007A6704"/>
    <w:rsid w:val="007B02FE"/>
    <w:rsid w:val="007C4EEB"/>
    <w:rsid w:val="007C534F"/>
    <w:rsid w:val="007D0B77"/>
    <w:rsid w:val="007D251D"/>
    <w:rsid w:val="007E4565"/>
    <w:rsid w:val="007E5EC2"/>
    <w:rsid w:val="007F1F75"/>
    <w:rsid w:val="008015BC"/>
    <w:rsid w:val="00826834"/>
    <w:rsid w:val="00827CA1"/>
    <w:rsid w:val="00840DD0"/>
    <w:rsid w:val="00841470"/>
    <w:rsid w:val="008503B5"/>
    <w:rsid w:val="008510F3"/>
    <w:rsid w:val="0085751E"/>
    <w:rsid w:val="00863EFF"/>
    <w:rsid w:val="00866C11"/>
    <w:rsid w:val="00876F31"/>
    <w:rsid w:val="00877D8B"/>
    <w:rsid w:val="00880EEA"/>
    <w:rsid w:val="00884D9E"/>
    <w:rsid w:val="00891201"/>
    <w:rsid w:val="00891225"/>
    <w:rsid w:val="008B21E6"/>
    <w:rsid w:val="008B5171"/>
    <w:rsid w:val="008C250E"/>
    <w:rsid w:val="008C3FA5"/>
    <w:rsid w:val="008C6483"/>
    <w:rsid w:val="008F5871"/>
    <w:rsid w:val="008F7053"/>
    <w:rsid w:val="00901F99"/>
    <w:rsid w:val="0090759C"/>
    <w:rsid w:val="009153F1"/>
    <w:rsid w:val="00917E89"/>
    <w:rsid w:val="009213B6"/>
    <w:rsid w:val="009303F9"/>
    <w:rsid w:val="0093276F"/>
    <w:rsid w:val="00944E98"/>
    <w:rsid w:val="00951AA4"/>
    <w:rsid w:val="00957D1B"/>
    <w:rsid w:val="00962156"/>
    <w:rsid w:val="009661B7"/>
    <w:rsid w:val="0097003B"/>
    <w:rsid w:val="0097070D"/>
    <w:rsid w:val="00971B2C"/>
    <w:rsid w:val="00987829"/>
    <w:rsid w:val="009965AD"/>
    <w:rsid w:val="009974D8"/>
    <w:rsid w:val="009A59B1"/>
    <w:rsid w:val="009B7738"/>
    <w:rsid w:val="009B7760"/>
    <w:rsid w:val="009D3417"/>
    <w:rsid w:val="009E37FA"/>
    <w:rsid w:val="009E439A"/>
    <w:rsid w:val="009E6C88"/>
    <w:rsid w:val="009E7489"/>
    <w:rsid w:val="009F24DB"/>
    <w:rsid w:val="00A05EAC"/>
    <w:rsid w:val="00A10C68"/>
    <w:rsid w:val="00A114EA"/>
    <w:rsid w:val="00A24199"/>
    <w:rsid w:val="00A31E28"/>
    <w:rsid w:val="00A3337F"/>
    <w:rsid w:val="00A42B89"/>
    <w:rsid w:val="00A578B4"/>
    <w:rsid w:val="00A73FB5"/>
    <w:rsid w:val="00A96FDF"/>
    <w:rsid w:val="00AA2F1B"/>
    <w:rsid w:val="00AB6F82"/>
    <w:rsid w:val="00AC1C6E"/>
    <w:rsid w:val="00AD46FD"/>
    <w:rsid w:val="00AD5A0A"/>
    <w:rsid w:val="00AE4509"/>
    <w:rsid w:val="00AE7780"/>
    <w:rsid w:val="00B00E78"/>
    <w:rsid w:val="00B016A7"/>
    <w:rsid w:val="00B04F26"/>
    <w:rsid w:val="00B07D11"/>
    <w:rsid w:val="00B464CE"/>
    <w:rsid w:val="00B5758C"/>
    <w:rsid w:val="00B877E7"/>
    <w:rsid w:val="00B918B5"/>
    <w:rsid w:val="00B9740C"/>
    <w:rsid w:val="00B979E7"/>
    <w:rsid w:val="00BA0BAF"/>
    <w:rsid w:val="00BA5969"/>
    <w:rsid w:val="00BB2FCD"/>
    <w:rsid w:val="00BB57E8"/>
    <w:rsid w:val="00BB7FCC"/>
    <w:rsid w:val="00BC7E16"/>
    <w:rsid w:val="00BD063E"/>
    <w:rsid w:val="00BD1242"/>
    <w:rsid w:val="00BE223B"/>
    <w:rsid w:val="00BE30DC"/>
    <w:rsid w:val="00BE5E1A"/>
    <w:rsid w:val="00BF02CB"/>
    <w:rsid w:val="00C059C5"/>
    <w:rsid w:val="00C17A63"/>
    <w:rsid w:val="00C2397F"/>
    <w:rsid w:val="00C23F67"/>
    <w:rsid w:val="00C36D33"/>
    <w:rsid w:val="00C419B8"/>
    <w:rsid w:val="00C42B39"/>
    <w:rsid w:val="00C77499"/>
    <w:rsid w:val="00CA1813"/>
    <w:rsid w:val="00CC0375"/>
    <w:rsid w:val="00CC6D33"/>
    <w:rsid w:val="00CE1ACE"/>
    <w:rsid w:val="00CE3D5F"/>
    <w:rsid w:val="00CF3253"/>
    <w:rsid w:val="00D0556D"/>
    <w:rsid w:val="00D10124"/>
    <w:rsid w:val="00D36FDC"/>
    <w:rsid w:val="00D45ABD"/>
    <w:rsid w:val="00D53A0D"/>
    <w:rsid w:val="00D56E20"/>
    <w:rsid w:val="00D61555"/>
    <w:rsid w:val="00D62ECC"/>
    <w:rsid w:val="00D64F3C"/>
    <w:rsid w:val="00D66A6E"/>
    <w:rsid w:val="00D82C64"/>
    <w:rsid w:val="00D935E3"/>
    <w:rsid w:val="00D936DC"/>
    <w:rsid w:val="00D946DE"/>
    <w:rsid w:val="00DA1E03"/>
    <w:rsid w:val="00DA46FC"/>
    <w:rsid w:val="00DC74C0"/>
    <w:rsid w:val="00DE7BAD"/>
    <w:rsid w:val="00DF1BBE"/>
    <w:rsid w:val="00E023CF"/>
    <w:rsid w:val="00E13E9C"/>
    <w:rsid w:val="00E14719"/>
    <w:rsid w:val="00E42109"/>
    <w:rsid w:val="00E7160C"/>
    <w:rsid w:val="00E73C63"/>
    <w:rsid w:val="00E77D13"/>
    <w:rsid w:val="00E8218D"/>
    <w:rsid w:val="00E872DE"/>
    <w:rsid w:val="00E875DA"/>
    <w:rsid w:val="00E93591"/>
    <w:rsid w:val="00EA5892"/>
    <w:rsid w:val="00EC06A6"/>
    <w:rsid w:val="00ED0D65"/>
    <w:rsid w:val="00EF53DE"/>
    <w:rsid w:val="00F01874"/>
    <w:rsid w:val="00F02AEA"/>
    <w:rsid w:val="00F0563D"/>
    <w:rsid w:val="00F06C38"/>
    <w:rsid w:val="00F06CE0"/>
    <w:rsid w:val="00F100D2"/>
    <w:rsid w:val="00F222E9"/>
    <w:rsid w:val="00F26661"/>
    <w:rsid w:val="00F26F47"/>
    <w:rsid w:val="00F3398C"/>
    <w:rsid w:val="00F33D39"/>
    <w:rsid w:val="00F340AB"/>
    <w:rsid w:val="00F459E2"/>
    <w:rsid w:val="00F638C3"/>
    <w:rsid w:val="00F67D05"/>
    <w:rsid w:val="00F75FCA"/>
    <w:rsid w:val="00F9421B"/>
    <w:rsid w:val="00F9431F"/>
    <w:rsid w:val="00FA56EC"/>
    <w:rsid w:val="00FC04E7"/>
    <w:rsid w:val="00FC688C"/>
    <w:rsid w:val="00FC6E49"/>
    <w:rsid w:val="00FD27BA"/>
    <w:rsid w:val="00FE0E4A"/>
    <w:rsid w:val="00FE1F20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3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07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73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3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3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aliases w:val="Абзац списка основной,ПАРАГРАФ"/>
    <w:basedOn w:val="a0"/>
    <w:link w:val="a5"/>
    <w:uiPriority w:val="34"/>
    <w:qFormat/>
    <w:rsid w:val="0041246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1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17A63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20"/>
    <w:qFormat/>
    <w:rsid w:val="009E439A"/>
    <w:rPr>
      <w:i/>
      <w:iCs/>
    </w:rPr>
  </w:style>
  <w:style w:type="paragraph" w:customStyle="1" w:styleId="a">
    <w:name w:val="Список обычный"/>
    <w:basedOn w:val="a9"/>
    <w:link w:val="aa"/>
    <w:rsid w:val="009E439A"/>
    <w:pPr>
      <w:numPr>
        <w:numId w:val="2"/>
      </w:numPr>
      <w:tabs>
        <w:tab w:val="left" w:pos="1134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a">
    <w:name w:val="Список обычный Знак"/>
    <w:link w:val="a"/>
    <w:locked/>
    <w:rsid w:val="009E439A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9">
    <w:name w:val="List"/>
    <w:basedOn w:val="a0"/>
    <w:uiPriority w:val="99"/>
    <w:semiHidden/>
    <w:unhideWhenUsed/>
    <w:rsid w:val="009E439A"/>
    <w:pPr>
      <w:ind w:left="283" w:hanging="283"/>
      <w:contextualSpacing/>
    </w:pPr>
  </w:style>
  <w:style w:type="paragraph" w:styleId="ab">
    <w:name w:val="header"/>
    <w:basedOn w:val="a0"/>
    <w:link w:val="ac"/>
    <w:uiPriority w:val="99"/>
    <w:unhideWhenUsed/>
    <w:rsid w:val="002D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D1D1F"/>
  </w:style>
  <w:style w:type="paragraph" w:styleId="ad">
    <w:name w:val="footer"/>
    <w:basedOn w:val="a0"/>
    <w:link w:val="ae"/>
    <w:uiPriority w:val="99"/>
    <w:unhideWhenUsed/>
    <w:rsid w:val="002D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D1D1F"/>
  </w:style>
  <w:style w:type="character" w:customStyle="1" w:styleId="a5">
    <w:name w:val="Абзац списка Знак"/>
    <w:aliases w:val="Абзац списка основной Знак,ПАРАГРАФ Знак"/>
    <w:link w:val="a4"/>
    <w:uiPriority w:val="34"/>
    <w:locked/>
    <w:rsid w:val="00E872DE"/>
  </w:style>
  <w:style w:type="table" w:styleId="af">
    <w:name w:val="Table Grid"/>
    <w:basedOn w:val="a2"/>
    <w:uiPriority w:val="59"/>
    <w:rsid w:val="006E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07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annotation reference"/>
    <w:basedOn w:val="a1"/>
    <w:uiPriority w:val="99"/>
    <w:semiHidden/>
    <w:unhideWhenUsed/>
    <w:rsid w:val="00505756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50575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50575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575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05756"/>
    <w:rPr>
      <w:b/>
      <w:bCs/>
      <w:sz w:val="20"/>
      <w:szCs w:val="20"/>
    </w:rPr>
  </w:style>
  <w:style w:type="paragraph" w:styleId="af5">
    <w:name w:val="No Spacing"/>
    <w:uiPriority w:val="1"/>
    <w:qFormat/>
    <w:rsid w:val="000B46BB"/>
    <w:pPr>
      <w:spacing w:after="0" w:line="240" w:lineRule="auto"/>
    </w:pPr>
    <w:rPr>
      <w:rFonts w:eastAsiaTheme="minorEastAsia"/>
    </w:rPr>
  </w:style>
  <w:style w:type="paragraph" w:styleId="2">
    <w:name w:val="Body Text 2"/>
    <w:basedOn w:val="a0"/>
    <w:link w:val="20"/>
    <w:uiPriority w:val="99"/>
    <w:rsid w:val="007547D0"/>
    <w:pPr>
      <w:autoSpaceDE w:val="0"/>
      <w:autoSpaceDN w:val="0"/>
      <w:spacing w:after="0" w:line="240" w:lineRule="auto"/>
      <w:ind w:right="-766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754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7D0B77"/>
    <w:rPr>
      <w:color w:val="0000FF" w:themeColor="hyperlink"/>
      <w:u w:val="single"/>
    </w:rPr>
  </w:style>
  <w:style w:type="paragraph" w:customStyle="1" w:styleId="BlockQuotation">
    <w:name w:val="Block Quotation"/>
    <w:basedOn w:val="a0"/>
    <w:uiPriority w:val="99"/>
    <w:rsid w:val="007D0B77"/>
    <w:pPr>
      <w:widowControl w:val="0"/>
      <w:autoSpaceDE w:val="0"/>
      <w:autoSpaceDN w:val="0"/>
      <w:spacing w:after="0" w:line="240" w:lineRule="auto"/>
      <w:ind w:left="284" w:right="-766"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1"/>
    <w:uiPriority w:val="22"/>
    <w:qFormat/>
    <w:rsid w:val="002A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07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73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3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3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aliases w:val="Абзац списка основной,ПАРАГРАФ"/>
    <w:basedOn w:val="a0"/>
    <w:link w:val="a5"/>
    <w:uiPriority w:val="34"/>
    <w:qFormat/>
    <w:rsid w:val="0041246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1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17A63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20"/>
    <w:qFormat/>
    <w:rsid w:val="009E439A"/>
    <w:rPr>
      <w:i/>
      <w:iCs/>
    </w:rPr>
  </w:style>
  <w:style w:type="paragraph" w:customStyle="1" w:styleId="a">
    <w:name w:val="Список обычный"/>
    <w:basedOn w:val="a9"/>
    <w:link w:val="aa"/>
    <w:rsid w:val="009E439A"/>
    <w:pPr>
      <w:numPr>
        <w:numId w:val="2"/>
      </w:numPr>
      <w:tabs>
        <w:tab w:val="left" w:pos="1134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a">
    <w:name w:val="Список обычный Знак"/>
    <w:link w:val="a"/>
    <w:locked/>
    <w:rsid w:val="009E439A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9">
    <w:name w:val="List"/>
    <w:basedOn w:val="a0"/>
    <w:uiPriority w:val="99"/>
    <w:semiHidden/>
    <w:unhideWhenUsed/>
    <w:rsid w:val="009E439A"/>
    <w:pPr>
      <w:ind w:left="283" w:hanging="283"/>
      <w:contextualSpacing/>
    </w:pPr>
  </w:style>
  <w:style w:type="paragraph" w:styleId="ab">
    <w:name w:val="header"/>
    <w:basedOn w:val="a0"/>
    <w:link w:val="ac"/>
    <w:uiPriority w:val="99"/>
    <w:unhideWhenUsed/>
    <w:rsid w:val="002D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D1D1F"/>
  </w:style>
  <w:style w:type="paragraph" w:styleId="ad">
    <w:name w:val="footer"/>
    <w:basedOn w:val="a0"/>
    <w:link w:val="ae"/>
    <w:uiPriority w:val="99"/>
    <w:unhideWhenUsed/>
    <w:rsid w:val="002D1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D1D1F"/>
  </w:style>
  <w:style w:type="character" w:customStyle="1" w:styleId="a5">
    <w:name w:val="Абзац списка Знак"/>
    <w:aliases w:val="Абзац списка основной Знак,ПАРАГРАФ Знак"/>
    <w:link w:val="a4"/>
    <w:uiPriority w:val="34"/>
    <w:locked/>
    <w:rsid w:val="00E872DE"/>
  </w:style>
  <w:style w:type="table" w:styleId="af">
    <w:name w:val="Table Grid"/>
    <w:basedOn w:val="a2"/>
    <w:uiPriority w:val="59"/>
    <w:rsid w:val="006E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07D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annotation reference"/>
    <w:basedOn w:val="a1"/>
    <w:uiPriority w:val="99"/>
    <w:semiHidden/>
    <w:unhideWhenUsed/>
    <w:rsid w:val="00505756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50575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50575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575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05756"/>
    <w:rPr>
      <w:b/>
      <w:bCs/>
      <w:sz w:val="20"/>
      <w:szCs w:val="20"/>
    </w:rPr>
  </w:style>
  <w:style w:type="paragraph" w:styleId="af5">
    <w:name w:val="No Spacing"/>
    <w:uiPriority w:val="1"/>
    <w:qFormat/>
    <w:rsid w:val="000B46BB"/>
    <w:pPr>
      <w:spacing w:after="0" w:line="240" w:lineRule="auto"/>
    </w:pPr>
    <w:rPr>
      <w:rFonts w:eastAsiaTheme="minorEastAsia"/>
    </w:rPr>
  </w:style>
  <w:style w:type="paragraph" w:styleId="2">
    <w:name w:val="Body Text 2"/>
    <w:basedOn w:val="a0"/>
    <w:link w:val="20"/>
    <w:uiPriority w:val="99"/>
    <w:rsid w:val="007547D0"/>
    <w:pPr>
      <w:autoSpaceDE w:val="0"/>
      <w:autoSpaceDN w:val="0"/>
      <w:spacing w:after="0" w:line="240" w:lineRule="auto"/>
      <w:ind w:right="-766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754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7D0B77"/>
    <w:rPr>
      <w:color w:val="0000FF" w:themeColor="hyperlink"/>
      <w:u w:val="single"/>
    </w:rPr>
  </w:style>
  <w:style w:type="paragraph" w:customStyle="1" w:styleId="BlockQuotation">
    <w:name w:val="Block Quotation"/>
    <w:basedOn w:val="a0"/>
    <w:uiPriority w:val="99"/>
    <w:rsid w:val="007D0B77"/>
    <w:pPr>
      <w:widowControl w:val="0"/>
      <w:autoSpaceDE w:val="0"/>
      <w:autoSpaceDN w:val="0"/>
      <w:spacing w:after="0" w:line="240" w:lineRule="auto"/>
      <w:ind w:left="284" w:right="-766"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1"/>
    <w:uiPriority w:val="22"/>
    <w:qFormat/>
    <w:rsid w:val="002A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16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301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458">
                  <w:marLeft w:val="-46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6882">
                      <w:marLeft w:val="52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198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7081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0208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593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1C63-C51C-4AFD-BF2D-CB43E719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16109</Words>
  <Characters>91826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Мастыкаш Оксана Владимировна</dc:creator>
  <cp:lastModifiedBy>Жучков И.И.</cp:lastModifiedBy>
  <cp:revision>2</cp:revision>
  <cp:lastPrinted>2017-12-04T07:38:00Z</cp:lastPrinted>
  <dcterms:created xsi:type="dcterms:W3CDTF">2017-12-07T08:06:00Z</dcterms:created>
  <dcterms:modified xsi:type="dcterms:W3CDTF">2017-12-07T08:06:00Z</dcterms:modified>
</cp:coreProperties>
</file>